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476" w:rsidRDefault="00FF5340">
      <w:pPr>
        <w:suppressLineNumbers/>
        <w:spacing w:after="2"/>
        <w:jc w:val="center"/>
      </w:pPr>
      <w:r>
        <w:rPr>
          <w:rFonts w:ascii="Arial"/>
          <w:sz w:val="18"/>
        </w:rPr>
        <w:t>HOUSE DOCKET, NO.         FILED ON: 1/13/2009</w:t>
      </w:r>
    </w:p>
    <w:p w:rsidR="00192476" w:rsidRDefault="00FF534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F5340" w:rsidP="00DB534B">
            <w:pPr>
              <w:suppressLineNumbers/>
              <w:jc w:val="right"/>
              <w:rPr>
                <w:b/>
                <w:sz w:val="28"/>
              </w:rPr>
            </w:pPr>
          </w:p>
        </w:tc>
      </w:tr>
    </w:tbl>
    <w:p w:rsidR="00192476" w:rsidRDefault="00FF5340">
      <w:pPr>
        <w:suppressLineNumbers/>
        <w:spacing w:before="2" w:after="2"/>
        <w:jc w:val="center"/>
      </w:pPr>
      <w:r>
        <w:rPr>
          <w:rFonts w:ascii="Old English Text MT"/>
          <w:sz w:val="32"/>
        </w:rPr>
        <w:t>The Commonwealth of Massachusetts</w:t>
      </w:r>
    </w:p>
    <w:p w:rsidR="00192476" w:rsidRDefault="00FF5340">
      <w:pPr>
        <w:suppressLineNumbers/>
        <w:spacing w:after="2"/>
        <w:jc w:val="center"/>
      </w:pPr>
      <w:r>
        <w:rPr>
          <w:rFonts w:ascii="Times New Roman"/>
          <w:b/>
          <w:sz w:val="32"/>
          <w:vertAlign w:val="superscript"/>
        </w:rPr>
        <w:t>_______________</w:t>
      </w:r>
    </w:p>
    <w:p w:rsidR="00192476" w:rsidRDefault="00FF5340">
      <w:pPr>
        <w:suppressLineNumbers/>
        <w:spacing w:before="2"/>
        <w:jc w:val="center"/>
      </w:pPr>
      <w:r>
        <w:rPr>
          <w:rFonts w:ascii="Times New Roman"/>
          <w:sz w:val="20"/>
        </w:rPr>
        <w:t>PRESENTED BY:</w:t>
      </w:r>
    </w:p>
    <w:p w:rsidR="00192476" w:rsidRDefault="00FF5340">
      <w:pPr>
        <w:suppressLineNumbers/>
        <w:spacing w:after="2"/>
        <w:jc w:val="center"/>
      </w:pPr>
      <w:r>
        <w:rPr>
          <w:rFonts w:ascii="Times New Roman"/>
          <w:b/>
          <w:sz w:val="24"/>
        </w:rPr>
        <w:t>Paul K. Frost</w:t>
      </w:r>
    </w:p>
    <w:p w:rsidR="00192476" w:rsidRDefault="00FF5340">
      <w:pPr>
        <w:suppressLineNumbers/>
        <w:jc w:val="center"/>
      </w:pPr>
      <w:r>
        <w:rPr>
          <w:rFonts w:ascii="Times New Roman"/>
          <w:b/>
          <w:sz w:val="32"/>
          <w:vertAlign w:val="superscript"/>
        </w:rPr>
        <w:t>_______________</w:t>
      </w:r>
    </w:p>
    <w:p w:rsidR="00192476" w:rsidRDefault="00FF534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92476" w:rsidRDefault="00FF5340">
      <w:pPr>
        <w:suppressLineNumbers/>
      </w:pPr>
      <w:r>
        <w:rPr>
          <w:rFonts w:ascii="Times New Roman"/>
          <w:sz w:val="20"/>
        </w:rPr>
        <w:tab/>
        <w:t>The undersigned legislators and/or citizens respectfully petition for the passage of the accompanying bill:</w:t>
      </w:r>
    </w:p>
    <w:p w:rsidR="00192476" w:rsidRDefault="00FF5340">
      <w:pPr>
        <w:suppressLineNumbers/>
        <w:spacing w:after="2"/>
        <w:jc w:val="center"/>
      </w:pPr>
      <w:proofErr w:type="gramStart"/>
      <w:r>
        <w:rPr>
          <w:rFonts w:ascii="Times New Roman"/>
          <w:sz w:val="24"/>
        </w:rPr>
        <w:t>An Act regarding gambling es</w:t>
      </w:r>
      <w:r>
        <w:rPr>
          <w:rFonts w:ascii="Times New Roman"/>
          <w:sz w:val="24"/>
        </w:rPr>
        <w:t>tablishments.</w:t>
      </w:r>
      <w:proofErr w:type="gramEnd"/>
    </w:p>
    <w:p w:rsidR="00192476" w:rsidRDefault="00FF5340">
      <w:pPr>
        <w:suppressLineNumbers/>
        <w:spacing w:after="2"/>
        <w:jc w:val="center"/>
      </w:pPr>
      <w:r>
        <w:rPr>
          <w:rFonts w:ascii="Times New Roman"/>
          <w:b/>
          <w:sz w:val="32"/>
          <w:vertAlign w:val="superscript"/>
        </w:rPr>
        <w:t>_______________</w:t>
      </w:r>
    </w:p>
    <w:p w:rsidR="00192476" w:rsidRDefault="00FF5340">
      <w:pPr>
        <w:suppressLineNumbers/>
        <w:jc w:val="center"/>
      </w:pPr>
      <w:r>
        <w:rPr>
          <w:rFonts w:ascii="Times New Roman"/>
          <w:sz w:val="20"/>
        </w:rPr>
        <w:t>PETITION OF:</w:t>
      </w:r>
    </w:p>
    <w:p w:rsidR="00192476" w:rsidRDefault="0019247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92476">
            <w:tblPrEx>
              <w:tblCellMar>
                <w:top w:w="0" w:type="dxa"/>
                <w:bottom w:w="0" w:type="dxa"/>
              </w:tblCellMar>
            </w:tblPrEx>
            <w:tc>
              <w:tcPr>
                <w:tcW w:w="4500" w:type="dxa"/>
                <w:tcBorders>
                  <w:top w:val="nil"/>
                  <w:bottom w:val="single" w:sz="4" w:space="0" w:color="auto"/>
                  <w:right w:val="single" w:sz="4" w:space="0" w:color="auto"/>
                </w:tcBorders>
              </w:tcPr>
              <w:p w:rsidR="00192476" w:rsidRDefault="00FF534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92476" w:rsidRDefault="00FF5340">
                <w:pPr>
                  <w:suppressLineNumbers/>
                  <w:spacing w:after="2"/>
                  <w:rPr>
                    <w:smallCaps/>
                  </w:rPr>
                </w:pPr>
                <w:r>
                  <w:rPr>
                    <w:rFonts w:ascii="Times New Roman"/>
                    <w:smallCaps/>
                    <w:sz w:val="24"/>
                  </w:rPr>
                  <w:t>District/Address:</w:t>
                </w:r>
              </w:p>
            </w:tc>
          </w:tr>
          <w:tr w:rsidR="00192476">
            <w:tblPrEx>
              <w:tblCellMar>
                <w:top w:w="0" w:type="dxa"/>
                <w:bottom w:w="0" w:type="dxa"/>
              </w:tblCellMar>
            </w:tblPrEx>
            <w:tc>
              <w:tcPr>
                <w:tcW w:w="4500" w:type="dxa"/>
              </w:tcPr>
              <w:p w:rsidR="00192476" w:rsidRDefault="00FF5340">
                <w:pPr>
                  <w:suppressLineNumbers/>
                  <w:spacing w:after="2"/>
                  <w:rPr>
                    <w:rFonts w:ascii="Times New Roman"/>
                  </w:rPr>
                </w:pPr>
                <w:r>
                  <w:rPr>
                    <w:rFonts w:ascii="Times New Roman"/>
                  </w:rPr>
                  <w:t>Paul K. Frost</w:t>
                </w:r>
              </w:p>
            </w:tc>
            <w:tc>
              <w:tcPr>
                <w:tcW w:w="4500" w:type="dxa"/>
              </w:tcPr>
              <w:p w:rsidR="00192476" w:rsidRDefault="00FF5340">
                <w:pPr>
                  <w:suppressLineNumbers/>
                  <w:spacing w:after="2"/>
                  <w:rPr>
                    <w:rFonts w:ascii="Times New Roman"/>
                  </w:rPr>
                </w:pPr>
                <w:r>
                  <w:rPr>
                    <w:rFonts w:ascii="Times New Roman"/>
                  </w:rPr>
                  <w:t>7th Worcester</w:t>
                </w:r>
              </w:p>
            </w:tc>
          </w:tr>
        </w:tbl>
      </w:sdtContent>
    </w:sdt>
    <w:p w:rsidR="00192476" w:rsidRDefault="00FF5340">
      <w:pPr>
        <w:suppressLineNumbers/>
      </w:pPr>
      <w:r>
        <w:br w:type="page"/>
      </w:r>
    </w:p>
    <w:p w:rsidR="00192476" w:rsidRDefault="00FF5340">
      <w:pPr>
        <w:suppressLineNumbers/>
        <w:jc w:val="center"/>
      </w:pPr>
      <w:r>
        <w:rPr>
          <w:rFonts w:ascii="Times New Roman"/>
          <w:sz w:val="24"/>
        </w:rPr>
        <w:lastRenderedPageBreak/>
        <w:t>[SIMILAR MATTER FILED IN PREVIOUS SESSION</w:t>
      </w:r>
      <w:r>
        <w:rPr>
          <w:rFonts w:ascii="Times New Roman"/>
          <w:sz w:val="24"/>
        </w:rPr>
        <w:br/>
        <w:t>SEE HOUSE, NO. 360 OF 2007-2008.]</w:t>
      </w:r>
    </w:p>
    <w:p w:rsidR="00192476" w:rsidRDefault="00FF5340">
      <w:pPr>
        <w:suppressLineNumbers/>
        <w:spacing w:before="2" w:after="2"/>
        <w:jc w:val="center"/>
      </w:pPr>
      <w:r>
        <w:rPr>
          <w:rFonts w:ascii="Old English Text MT"/>
          <w:sz w:val="32"/>
        </w:rPr>
        <w:t>The Commonwealth of Massachusetts</w:t>
      </w:r>
      <w:r>
        <w:rPr>
          <w:rFonts w:ascii="Old English Text MT"/>
          <w:sz w:val="32"/>
        </w:rPr>
        <w:br/>
      </w:r>
    </w:p>
    <w:p w:rsidR="00192476" w:rsidRDefault="00FF5340">
      <w:pPr>
        <w:suppressLineNumbers/>
        <w:spacing w:after="2"/>
        <w:jc w:val="center"/>
      </w:pPr>
      <w:r>
        <w:rPr>
          <w:rFonts w:ascii="Times New Roman"/>
          <w:b/>
          <w:sz w:val="24"/>
          <w:vertAlign w:val="superscript"/>
        </w:rPr>
        <w:t>_______________</w:t>
      </w:r>
    </w:p>
    <w:p w:rsidR="00192476" w:rsidRDefault="00FF5340">
      <w:pPr>
        <w:suppressLineNumbers/>
        <w:spacing w:after="2"/>
        <w:jc w:val="center"/>
      </w:pPr>
      <w:r>
        <w:rPr>
          <w:rFonts w:ascii="Times New Roman"/>
          <w:b/>
          <w:sz w:val="18"/>
        </w:rPr>
        <w:t>In the Year Two Thousand and Nine</w:t>
      </w:r>
    </w:p>
    <w:p w:rsidR="00192476" w:rsidRDefault="00FF5340">
      <w:pPr>
        <w:suppressLineNumbers/>
        <w:spacing w:after="2"/>
        <w:jc w:val="center"/>
      </w:pPr>
      <w:r>
        <w:rPr>
          <w:rFonts w:ascii="Times New Roman"/>
          <w:b/>
          <w:sz w:val="24"/>
          <w:vertAlign w:val="superscript"/>
        </w:rPr>
        <w:t>_______________</w:t>
      </w:r>
    </w:p>
    <w:p w:rsidR="00192476" w:rsidRDefault="00FF5340">
      <w:pPr>
        <w:suppressLineNumbers/>
        <w:spacing w:after="2"/>
      </w:pPr>
      <w:r>
        <w:rPr>
          <w:sz w:val="14"/>
        </w:rPr>
        <w:br/>
      </w:r>
      <w:r>
        <w:br/>
      </w:r>
    </w:p>
    <w:p w:rsidR="00192476" w:rsidRDefault="00FF5340">
      <w:pPr>
        <w:suppressLineNumbers/>
      </w:pPr>
      <w:proofErr w:type="gramStart"/>
      <w:r>
        <w:rPr>
          <w:rFonts w:ascii="Times New Roman"/>
          <w:smallCaps/>
          <w:sz w:val="28"/>
        </w:rPr>
        <w:t>An Act regarding gambling establishments.</w:t>
      </w:r>
      <w:proofErr w:type="gramEnd"/>
      <w:r>
        <w:br/>
      </w:r>
      <w:r>
        <w:br/>
      </w:r>
      <w:r>
        <w:br/>
      </w:r>
    </w:p>
    <w:p w:rsidR="00192476" w:rsidRDefault="00FF534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F5340" w:rsidRDefault="00FF5340" w:rsidP="00FF5340">
      <w:pPr>
        <w:pStyle w:val="NormalWeb"/>
        <w:jc w:val="both"/>
        <w:rPr>
          <w:sz w:val="20"/>
        </w:rPr>
      </w:pPr>
      <w:r>
        <w:rPr>
          <w:sz w:val="22"/>
        </w:rPr>
        <w:tab/>
      </w:r>
      <w:proofErr w:type="gramStart"/>
      <w:r>
        <w:rPr>
          <w:sz w:val="20"/>
        </w:rPr>
        <w:t>Section 1.</w:t>
      </w:r>
      <w:proofErr w:type="gramEnd"/>
      <w:r>
        <w:rPr>
          <w:sz w:val="20"/>
        </w:rPr>
        <w:t xml:space="preserve"> Before any gambling law becomes legal and binding, there must be consent between the </w:t>
      </w:r>
      <w:smartTag w:uri="urn:schemas-microsoft-com:office:smarttags" w:element="place">
        <w:smartTag w:uri="urn:schemas-microsoft-com:office:smarttags" w:element="PlaceType">
          <w:r>
            <w:rPr>
              <w:sz w:val="20"/>
            </w:rPr>
            <w:t>Commonwealth</w:t>
          </w:r>
        </w:smartTag>
        <w:r>
          <w:rPr>
            <w:sz w:val="20"/>
          </w:rPr>
          <w:t xml:space="preserve"> of </w:t>
        </w:r>
        <w:smartTag w:uri="urn:schemas-microsoft-com:office:smarttags" w:element="PlaceName">
          <w:r>
            <w:rPr>
              <w:sz w:val="20"/>
            </w:rPr>
            <w:t>Massachusetts</w:t>
          </w:r>
        </w:smartTag>
      </w:smartTag>
      <w:r>
        <w:rPr>
          <w:sz w:val="20"/>
        </w:rPr>
        <w:t xml:space="preserve"> and all Native American tribes that are, or could be, federally recognized as such.  The consent to any law regarding casinos between the two parties shall be written and binding, that expressly states the regulations of casinos including, but not limited to the:</w:t>
      </w:r>
    </w:p>
    <w:p w:rsidR="00FF5340" w:rsidRDefault="00FF5340" w:rsidP="00FF5340">
      <w:pPr>
        <w:pStyle w:val="NormalWeb"/>
        <w:numPr>
          <w:ilvl w:val="0"/>
          <w:numId w:val="1"/>
        </w:numPr>
        <w:jc w:val="both"/>
        <w:rPr>
          <w:sz w:val="20"/>
        </w:rPr>
      </w:pPr>
      <w:r>
        <w:rPr>
          <w:sz w:val="20"/>
        </w:rPr>
        <w:t>size of the casino</w:t>
      </w:r>
    </w:p>
    <w:p w:rsidR="00FF5340" w:rsidRDefault="00FF5340" w:rsidP="00FF5340">
      <w:pPr>
        <w:pStyle w:val="NormalWeb"/>
        <w:numPr>
          <w:ilvl w:val="0"/>
          <w:numId w:val="1"/>
        </w:numPr>
        <w:jc w:val="both"/>
        <w:rPr>
          <w:sz w:val="20"/>
        </w:rPr>
      </w:pPr>
      <w:r>
        <w:rPr>
          <w:sz w:val="20"/>
        </w:rPr>
        <w:t>location of the casino</w:t>
      </w:r>
    </w:p>
    <w:p w:rsidR="00FF5340" w:rsidRDefault="00FF5340" w:rsidP="00FF5340">
      <w:pPr>
        <w:pStyle w:val="NormalWeb"/>
        <w:numPr>
          <w:ilvl w:val="0"/>
          <w:numId w:val="1"/>
        </w:numPr>
        <w:jc w:val="both"/>
        <w:rPr>
          <w:sz w:val="20"/>
        </w:rPr>
      </w:pPr>
      <w:r>
        <w:rPr>
          <w:sz w:val="20"/>
        </w:rPr>
        <w:t>allotment and distribution of revenues generated by the casino establishment</w:t>
      </w:r>
    </w:p>
    <w:p w:rsidR="00FF5340" w:rsidRDefault="00FF5340" w:rsidP="00FF5340">
      <w:pPr>
        <w:pStyle w:val="NormalWeb"/>
        <w:numPr>
          <w:ilvl w:val="0"/>
          <w:numId w:val="1"/>
        </w:numPr>
        <w:jc w:val="both"/>
        <w:rPr>
          <w:sz w:val="20"/>
        </w:rPr>
      </w:pPr>
      <w:r>
        <w:rPr>
          <w:sz w:val="20"/>
        </w:rPr>
        <w:t>additional benefits the host community will receive from the casino</w:t>
      </w:r>
    </w:p>
    <w:p w:rsidR="00FF5340" w:rsidRDefault="00FF5340" w:rsidP="00FF5340">
      <w:pPr>
        <w:pStyle w:val="NormalWeb"/>
        <w:numPr>
          <w:ilvl w:val="0"/>
          <w:numId w:val="1"/>
        </w:numPr>
        <w:jc w:val="both"/>
        <w:rPr>
          <w:sz w:val="20"/>
        </w:rPr>
      </w:pPr>
      <w:r>
        <w:rPr>
          <w:sz w:val="20"/>
        </w:rPr>
        <w:t>local approval of proposed host community or communities</w:t>
      </w:r>
    </w:p>
    <w:p w:rsidR="00FF5340" w:rsidRDefault="00FF5340" w:rsidP="00FF5340">
      <w:pPr>
        <w:pStyle w:val="NormalWeb"/>
        <w:jc w:val="both"/>
        <w:rPr>
          <w:sz w:val="20"/>
        </w:rPr>
      </w:pPr>
      <w:r>
        <w:rPr>
          <w:sz w:val="20"/>
        </w:rPr>
        <w:t xml:space="preserve">Further, the location of any gambling establishment must be approved by the </w:t>
      </w:r>
      <w:smartTag w:uri="urn:schemas-microsoft-com:office:smarttags" w:element="place">
        <w:smartTag w:uri="urn:schemas-microsoft-com:office:smarttags" w:element="PlaceType">
          <w:r>
            <w:rPr>
              <w:sz w:val="20"/>
            </w:rPr>
            <w:t>Commonwealth</w:t>
          </w:r>
        </w:smartTag>
        <w:r>
          <w:rPr>
            <w:sz w:val="20"/>
          </w:rPr>
          <w:t xml:space="preserve"> of </w:t>
        </w:r>
        <w:smartTag w:uri="urn:schemas-microsoft-com:office:smarttags" w:element="PlaceName">
          <w:r>
            <w:rPr>
              <w:sz w:val="20"/>
            </w:rPr>
            <w:t>Massachusetts</w:t>
          </w:r>
        </w:smartTag>
      </w:smartTag>
      <w:r>
        <w:rPr>
          <w:sz w:val="20"/>
        </w:rPr>
        <w:t xml:space="preserve"> and the Native American tribes, the community within which the proposed casino may be built, and any communities or towns that are within 15 miles of the host community by a vote of the majority.  Additionally, the town or </w:t>
      </w:r>
      <w:proofErr w:type="gramStart"/>
      <w:r>
        <w:rPr>
          <w:sz w:val="20"/>
        </w:rPr>
        <w:t>community that would host the proposed casino, by a majority vote, approve</w:t>
      </w:r>
      <w:proofErr w:type="gramEnd"/>
      <w:r>
        <w:rPr>
          <w:sz w:val="20"/>
        </w:rPr>
        <w:t xml:space="preserve"> the casino’s location for the casino to be placed in said community.  A majority vote from both the community within which the proposed casino may be placed and the surrounding communities of said community is necessary in order for the gambling establishment to be built.  No private or state land shall be taken for the purpose of constructing, or preparing to construct any gambling establishment without written consent from either the owner who appears on the deed of private land, or by vote of the </w:t>
      </w:r>
      <w:smartTag w:uri="urn:schemas-microsoft-com:office:smarttags" w:element="place">
        <w:smartTag w:uri="urn:schemas-microsoft-com:office:smarttags" w:element="PlaceType">
          <w:r>
            <w:rPr>
              <w:sz w:val="20"/>
            </w:rPr>
            <w:t>Commonwealth</w:t>
          </w:r>
        </w:smartTag>
        <w:r>
          <w:rPr>
            <w:sz w:val="20"/>
          </w:rPr>
          <w:t xml:space="preserve"> of </w:t>
        </w:r>
        <w:smartTag w:uri="urn:schemas-microsoft-com:office:smarttags" w:element="PlaceName">
          <w:r>
            <w:rPr>
              <w:sz w:val="20"/>
            </w:rPr>
            <w:t>Massachusetts</w:t>
          </w:r>
        </w:smartTag>
      </w:smartTag>
      <w:r>
        <w:rPr>
          <w:sz w:val="20"/>
        </w:rPr>
        <w:t xml:space="preserve"> for state land. </w:t>
      </w:r>
    </w:p>
    <w:p w:rsidR="00192476" w:rsidRDefault="00FF5340" w:rsidP="00FF5340">
      <w:pPr>
        <w:spacing w:line="336" w:lineRule="auto"/>
      </w:pPr>
      <w:r>
        <w:rPr>
          <w:sz w:val="20"/>
        </w:rPr>
        <w:t>The host community and those communities 15 miles or closer to the host community shall receive extra benefits, as well as an allotment of revenues generated from the gambling establishment that is in addition to any state-wide redistribution plan that is currently in place to allocate casino revenues.</w:t>
      </w:r>
    </w:p>
    <w:sectPr w:rsidR="00192476" w:rsidSect="0019247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426EE3"/>
    <w:multiLevelType w:val="hybridMultilevel"/>
    <w:tmpl w:val="0748AD06"/>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92476"/>
    <w:rsid w:val="00192476"/>
    <w:rsid w:val="00FF53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53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340"/>
    <w:rPr>
      <w:rFonts w:ascii="Tahoma" w:hAnsi="Tahoma" w:cs="Tahoma"/>
      <w:sz w:val="16"/>
      <w:szCs w:val="16"/>
    </w:rPr>
  </w:style>
  <w:style w:type="character" w:styleId="LineNumber">
    <w:name w:val="line number"/>
    <w:basedOn w:val="DefaultParagraphFont"/>
    <w:uiPriority w:val="99"/>
    <w:semiHidden/>
    <w:unhideWhenUsed/>
    <w:rsid w:val="00FF5340"/>
  </w:style>
  <w:style w:type="paragraph" w:styleId="NormalWeb">
    <w:name w:val="Normal (Web)"/>
    <w:basedOn w:val="Normal"/>
    <w:semiHidden/>
    <w:unhideWhenUsed/>
    <w:rsid w:val="00FF53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6008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418</Words>
  <Characters>2389</Characters>
  <Application>Microsoft Office Word</Application>
  <DocSecurity>0</DocSecurity>
  <Lines>19</Lines>
  <Paragraphs>5</Paragraphs>
  <ScaleCrop>false</ScaleCrop>
  <Company>LEG</Company>
  <LinksUpToDate>false</LinksUpToDate>
  <CharactersWithSpaces>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mcarleo</cp:lastModifiedBy>
  <cp:revision>2</cp:revision>
  <dcterms:created xsi:type="dcterms:W3CDTF">2009-01-13T21:11:00Z</dcterms:created>
  <dcterms:modified xsi:type="dcterms:W3CDTF">2009-01-13T21:13:00Z</dcterms:modified>
</cp:coreProperties>
</file>