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A5" w:rsidRDefault="00B83EA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17EA5" w:rsidRDefault="00B83E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83EA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7EA5" w:rsidRDefault="00B83E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7EA5" w:rsidRDefault="00B83E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7EA5" w:rsidRDefault="00B83E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7EA5" w:rsidRDefault="00B83E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C17EA5" w:rsidRDefault="00B83E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7EA5" w:rsidRDefault="00B83E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7EA5" w:rsidRDefault="00B83E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7EA5" w:rsidRDefault="00B83EA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certain co</w:t>
      </w:r>
      <w:r>
        <w:rPr>
          <w:rFonts w:ascii="Times New Roman"/>
          <w:sz w:val="24"/>
        </w:rPr>
        <w:t>unty employees under the heart law.</w:t>
      </w:r>
      <w:proofErr w:type="gramEnd"/>
    </w:p>
    <w:p w:rsidR="00C17EA5" w:rsidRDefault="00B83E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7EA5" w:rsidRDefault="00B83E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7EA5" w:rsidRDefault="00C17EA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7E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7EA5" w:rsidRDefault="00B83E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7EA5" w:rsidRDefault="00B83E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17E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17EA5" w:rsidRDefault="00B83E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C17EA5" w:rsidRDefault="00B83E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C17EA5" w:rsidRDefault="00B83EAF">
      <w:pPr>
        <w:suppressLineNumbers/>
      </w:pPr>
      <w:r>
        <w:br w:type="page"/>
      </w:r>
    </w:p>
    <w:p w:rsidR="00C17EA5" w:rsidRDefault="00B83EA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2524 OF 2007-2008.]</w:t>
      </w:r>
    </w:p>
    <w:p w:rsidR="00C17EA5" w:rsidRDefault="00B83E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17EA5" w:rsidRDefault="00B83E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7EA5" w:rsidRDefault="00B83E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7EA5" w:rsidRDefault="00B83E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7EA5" w:rsidRDefault="00B83EAF">
      <w:pPr>
        <w:suppressLineNumbers/>
        <w:spacing w:after="2"/>
      </w:pPr>
      <w:r>
        <w:rPr>
          <w:sz w:val="14"/>
        </w:rPr>
        <w:br/>
      </w:r>
      <w:r>
        <w:br/>
      </w:r>
    </w:p>
    <w:p w:rsidR="00C17EA5" w:rsidRDefault="00B83EAF">
      <w:pPr>
        <w:suppressLineNumbers/>
      </w:pPr>
      <w:proofErr w:type="gramStart"/>
      <w:r>
        <w:rPr>
          <w:rFonts w:ascii="Times New Roman"/>
          <w:smallCaps/>
          <w:sz w:val="28"/>
        </w:rPr>
        <w:t>An Act to include certain county employees under the heart law.</w:t>
      </w:r>
      <w:proofErr w:type="gramEnd"/>
      <w:r>
        <w:br/>
      </w:r>
      <w:r>
        <w:br/>
      </w:r>
      <w:r>
        <w:br/>
      </w:r>
    </w:p>
    <w:p w:rsidR="00C17EA5" w:rsidRDefault="00B83EA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17EA5" w:rsidRDefault="00B83EAF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Chapter 32, Chapter 94 of the General Laws is hereby amended by adding thereto the following words: — or to any employee of a county whose regular or incidental duties require the care, supervision or custody of prisoners, criminally insane persons or defective delinquents.</w:t>
      </w:r>
    </w:p>
    <w:sectPr w:rsidR="00C17EA5" w:rsidSect="00C17EA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C17EA5"/>
    <w:rsid w:val="00B83EAF"/>
    <w:rsid w:val="00C1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83E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>LEG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2009-01-14T17:25:00Z</dcterms:created>
  <dcterms:modified xsi:type="dcterms:W3CDTF">2009-01-14T17:25:00Z</dcterms:modified>
</cp:coreProperties>
</file>