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46D30" w:rsidRDefault="00D2419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46D30" w:rsidRDefault="00D2419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2419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46D30" w:rsidRDefault="00D241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46D30" w:rsidRDefault="00D241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6D30" w:rsidRDefault="00D2419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46D30" w:rsidRDefault="00D2419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246D30" w:rsidRDefault="00D2419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6D30" w:rsidRDefault="00D2419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46D30" w:rsidRDefault="00D2419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46D30" w:rsidRDefault="00D24193">
      <w:pPr>
        <w:suppressLineNumbers/>
        <w:spacing w:after="2"/>
        <w:jc w:val="center"/>
      </w:pPr>
      <w:r>
        <w:rPr>
          <w:rFonts w:ascii="Times New Roman"/>
          <w:sz w:val="24"/>
        </w:rPr>
        <w:t>An Act to clarify leave unde</w:t>
      </w:r>
      <w:r>
        <w:rPr>
          <w:rFonts w:ascii="Times New Roman"/>
          <w:sz w:val="24"/>
        </w:rPr>
        <w:t>r Chapter 41: 111F.</w:t>
      </w:r>
    </w:p>
    <w:p w:rsidR="00246D30" w:rsidRDefault="00D241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6D30" w:rsidRDefault="00D2419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46D30" w:rsidRDefault="00246D3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Holway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National Association of Government Employees
</w:t>
                  <w:br/>
                  <w:t>159 Burgin Parkway
</w:t>
                  <w:br/>
                  <w:t>Quincy, MA 02169</w:t>
                </w:r>
              </w:p>
            </w:tc>
          </w:tr>
        </w:tbl>
      </w:sdtContent>
    </w:sdt>
    <w:p w:rsidR="00246D30" w:rsidRDefault="00D24193">
      <w:pPr>
        <w:suppressLineNumbers/>
      </w:pPr>
      <w:r>
        <w:br w:type="page"/>
      </w:r>
    </w:p>
    <w:p w:rsidR="00246D30" w:rsidRDefault="00D241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46D30" w:rsidRDefault="00D241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46D30" w:rsidRDefault="00D2419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46D30" w:rsidRDefault="00D241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46D30" w:rsidRDefault="00D24193">
      <w:pPr>
        <w:suppressLineNumbers/>
        <w:spacing w:after="2"/>
      </w:pPr>
      <w:r>
        <w:rPr>
          <w:sz w:val="14"/>
        </w:rPr>
        <w:br/>
      </w:r>
      <w:r>
        <w:br/>
      </w:r>
    </w:p>
    <w:p w:rsidR="00246D30" w:rsidRDefault="00D24193">
      <w:pPr>
        <w:suppressLineNumbers/>
      </w:pPr>
      <w:r>
        <w:rPr>
          <w:rFonts w:ascii="Times New Roman"/>
          <w:smallCaps/>
          <w:sz w:val="28"/>
        </w:rPr>
        <w:t>An Act to clarify leave under Chapter 41: 111F.</w:t>
      </w:r>
      <w:r>
        <w:br/>
      </w:r>
      <w:r>
        <w:br/>
      </w:r>
      <w:r>
        <w:br/>
      </w:r>
    </w:p>
    <w:p w:rsidR="00246D30" w:rsidRDefault="00D2419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6D30" w:rsidRDefault="00D24193">
      <w:pPr>
        <w:spacing w:line="336" w:lineRule="auto"/>
      </w:pPr>
      <w:r>
        <w:rPr>
          <w:rFonts w:ascii="Times New Roman"/>
        </w:rPr>
        <w:tab/>
        <w:t xml:space="preserve">Section 111F of Chapter 41 is hereby amended by inserting after the word firefighter in line 15 in 2004 Official Edition the following new words </w:t>
      </w:r>
      <w:r>
        <w:rPr>
          <w:rFonts w:ascii="Times New Roman"/>
        </w:rPr>
        <w:t>“</w:t>
      </w:r>
      <w:r>
        <w:rPr>
          <w:rFonts w:ascii="Times New Roman"/>
        </w:rPr>
        <w:t>and shall not be subject to the Family Medical Leave Act.</w:t>
      </w:r>
      <w:r>
        <w:rPr>
          <w:rFonts w:ascii="Times New Roman"/>
        </w:rPr>
        <w:t>”</w:t>
      </w:r>
    </w:p>
    <w:sectPr w:rsidR="00246D30" w:rsidSect="00246D3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246D30"/>
    <w:rsid w:val="00246D30"/>
    <w:rsid w:val="00D2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9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241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>LEG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2009-01-12T16:38:00Z</dcterms:created>
  <dcterms:modified xsi:type="dcterms:W3CDTF">2009-01-12T16:39:00Z</dcterms:modified>
</cp:coreProperties>
</file>