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a496318e840e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David L. Flynn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study the need for a comprehensive chemicals management policy to protect and ehance human health and the environment and support economic development.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L. Flynn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study the need for a comprehensive chemicals management policy to protect and ehance human health and the environment and support economic development.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