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DF" w:rsidRDefault="003D25C5">
      <w:pPr>
        <w:suppressLineNumbers/>
        <w:spacing w:after="2"/>
        <w:jc w:val="center"/>
      </w:pPr>
      <w:r>
        <w:rPr>
          <w:rFonts w:ascii="Arial"/>
          <w:sz w:val="18"/>
        </w:rPr>
        <w:t>HOUSE DOCKET, NO.         FILED ON: 1/14/2009</w:t>
      </w:r>
    </w:p>
    <w:p w:rsidR="00744DDF" w:rsidRDefault="003D25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25C5" w:rsidP="00DB534B">
            <w:pPr>
              <w:suppressLineNumbers/>
              <w:jc w:val="right"/>
              <w:rPr>
                <w:b/>
                <w:sz w:val="28"/>
              </w:rPr>
            </w:pPr>
          </w:p>
        </w:tc>
      </w:tr>
    </w:tbl>
    <w:p w:rsidR="00744DDF" w:rsidRDefault="003D25C5">
      <w:pPr>
        <w:suppressLineNumbers/>
        <w:spacing w:before="2" w:after="2"/>
        <w:jc w:val="center"/>
      </w:pPr>
      <w:r>
        <w:rPr>
          <w:rFonts w:ascii="Old English Text MT"/>
          <w:sz w:val="32"/>
        </w:rPr>
        <w:t>The Commonwealth of Massachusetts</w:t>
      </w:r>
    </w:p>
    <w:p w:rsidR="00744DDF" w:rsidRDefault="003D25C5">
      <w:pPr>
        <w:suppressLineNumbers/>
        <w:spacing w:after="2"/>
        <w:jc w:val="center"/>
      </w:pPr>
      <w:r>
        <w:rPr>
          <w:rFonts w:ascii="Times New Roman"/>
          <w:b/>
          <w:sz w:val="32"/>
          <w:vertAlign w:val="superscript"/>
        </w:rPr>
        <w:t>_______________</w:t>
      </w:r>
    </w:p>
    <w:p w:rsidR="00744DDF" w:rsidRDefault="003D25C5">
      <w:pPr>
        <w:suppressLineNumbers/>
        <w:spacing w:before="2"/>
        <w:jc w:val="center"/>
      </w:pPr>
      <w:r>
        <w:rPr>
          <w:rFonts w:ascii="Times New Roman"/>
          <w:sz w:val="20"/>
        </w:rPr>
        <w:t>PRESENTED BY:</w:t>
      </w:r>
    </w:p>
    <w:p w:rsidR="00744DDF" w:rsidRDefault="003D25C5">
      <w:pPr>
        <w:suppressLineNumbers/>
        <w:spacing w:after="2"/>
        <w:jc w:val="center"/>
      </w:pPr>
      <w:r>
        <w:rPr>
          <w:rFonts w:ascii="Times New Roman"/>
          <w:b/>
          <w:sz w:val="24"/>
        </w:rPr>
        <w:t>David L. Flynn, James H. Fagan</w:t>
      </w:r>
    </w:p>
    <w:p w:rsidR="00744DDF" w:rsidRDefault="003D25C5">
      <w:pPr>
        <w:suppressLineNumbers/>
        <w:jc w:val="center"/>
      </w:pPr>
      <w:r>
        <w:rPr>
          <w:rFonts w:ascii="Times New Roman"/>
          <w:b/>
          <w:sz w:val="32"/>
          <w:vertAlign w:val="superscript"/>
        </w:rPr>
        <w:t>_______________</w:t>
      </w:r>
    </w:p>
    <w:p w:rsidR="00744DDF" w:rsidRDefault="003D25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4DDF" w:rsidRDefault="003D25C5">
      <w:pPr>
        <w:suppressLineNumbers/>
      </w:pPr>
      <w:r>
        <w:rPr>
          <w:rFonts w:ascii="Times New Roman"/>
          <w:sz w:val="20"/>
        </w:rPr>
        <w:tab/>
        <w:t>The undersigned legislators and/or citizens respectfully petition for the passage of the accompanying bill:</w:t>
      </w:r>
    </w:p>
    <w:p w:rsidR="00744DDF" w:rsidRDefault="003D25C5">
      <w:pPr>
        <w:suppressLineNumbers/>
        <w:spacing w:after="2"/>
        <w:jc w:val="center"/>
      </w:pPr>
      <w:proofErr w:type="gramStart"/>
      <w:r>
        <w:rPr>
          <w:rFonts w:ascii="Times New Roman"/>
          <w:sz w:val="24"/>
        </w:rPr>
        <w:t>An Act relative to slot mach</w:t>
      </w:r>
      <w:r>
        <w:rPr>
          <w:rFonts w:ascii="Times New Roman"/>
          <w:sz w:val="24"/>
        </w:rPr>
        <w:t>ines at racetracks.</w:t>
      </w:r>
      <w:proofErr w:type="gramEnd"/>
    </w:p>
    <w:p w:rsidR="00744DDF" w:rsidRDefault="003D25C5">
      <w:pPr>
        <w:suppressLineNumbers/>
        <w:spacing w:after="2"/>
        <w:jc w:val="center"/>
      </w:pPr>
      <w:r>
        <w:rPr>
          <w:rFonts w:ascii="Times New Roman"/>
          <w:b/>
          <w:sz w:val="32"/>
          <w:vertAlign w:val="superscript"/>
        </w:rPr>
        <w:t>_______________</w:t>
      </w:r>
    </w:p>
    <w:p w:rsidR="00744DDF" w:rsidRDefault="003D25C5">
      <w:pPr>
        <w:suppressLineNumbers/>
        <w:jc w:val="center"/>
      </w:pPr>
      <w:r>
        <w:rPr>
          <w:rFonts w:ascii="Times New Roman"/>
          <w:sz w:val="20"/>
        </w:rPr>
        <w:t>PETITION OF:</w:t>
      </w:r>
    </w:p>
    <w:p w:rsidR="00744DDF" w:rsidRDefault="00744D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4DDF">
            <w:tblPrEx>
              <w:tblCellMar>
                <w:top w:w="0" w:type="dxa"/>
                <w:bottom w:w="0" w:type="dxa"/>
              </w:tblCellMar>
            </w:tblPrEx>
            <w:tc>
              <w:tcPr>
                <w:tcW w:w="4500" w:type="dxa"/>
                <w:tcBorders>
                  <w:top w:val="nil"/>
                  <w:bottom w:val="single" w:sz="4" w:space="0" w:color="auto"/>
                  <w:right w:val="single" w:sz="4" w:space="0" w:color="auto"/>
                </w:tcBorders>
              </w:tcPr>
              <w:p w:rsidR="00744DDF" w:rsidRDefault="003D25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4DDF" w:rsidRDefault="003D25C5">
                <w:pPr>
                  <w:suppressLineNumbers/>
                  <w:spacing w:after="2"/>
                  <w:rPr>
                    <w:smallCaps/>
                  </w:rPr>
                </w:pPr>
                <w:r>
                  <w:rPr>
                    <w:rFonts w:ascii="Times New Roman"/>
                    <w:smallCaps/>
                    <w:sz w:val="24"/>
                  </w:rPr>
                  <w:t>District/Address:</w:t>
                </w:r>
              </w:p>
            </w:tc>
          </w:tr>
          <w:tr w:rsidR="00744DDF">
            <w:tblPrEx>
              <w:tblCellMar>
                <w:top w:w="0" w:type="dxa"/>
                <w:bottom w:w="0" w:type="dxa"/>
              </w:tblCellMar>
            </w:tblPrEx>
            <w:tc>
              <w:tcPr>
                <w:tcW w:w="4500" w:type="dxa"/>
              </w:tcPr>
              <w:p w:rsidR="00744DDF" w:rsidRDefault="003D25C5">
                <w:pPr>
                  <w:suppressLineNumbers/>
                  <w:spacing w:after="2"/>
                  <w:rPr>
                    <w:rFonts w:ascii="Times New Roman"/>
                  </w:rPr>
                </w:pPr>
                <w:r>
                  <w:rPr>
                    <w:rFonts w:ascii="Times New Roman"/>
                  </w:rPr>
                  <w:t>David L. Flynn</w:t>
                </w:r>
              </w:p>
            </w:tc>
            <w:tc>
              <w:tcPr>
                <w:tcW w:w="4500" w:type="dxa"/>
              </w:tcPr>
              <w:p w:rsidR="00744DDF" w:rsidRDefault="003D25C5">
                <w:pPr>
                  <w:suppressLineNumbers/>
                  <w:spacing w:after="2"/>
                  <w:rPr>
                    <w:rFonts w:ascii="Times New Roman"/>
                  </w:rPr>
                </w:pPr>
                <w:r>
                  <w:rPr>
                    <w:rFonts w:ascii="Times New Roman"/>
                  </w:rPr>
                  <w:t>8th Plymouth</w:t>
                </w:r>
              </w:p>
            </w:tc>
          </w:tr>
          <w:tr w:rsidR="00744DDF">
            <w:tblPrEx>
              <w:tblCellMar>
                <w:top w:w="0" w:type="dxa"/>
                <w:bottom w:w="0" w:type="dxa"/>
              </w:tblCellMar>
            </w:tblPrEx>
            <w:tc>
              <w:tcPr>
                <w:tcW w:w="4500" w:type="dxa"/>
              </w:tcPr>
              <w:p w:rsidR="00744DDF" w:rsidRDefault="003D25C5">
                <w:pPr>
                  <w:suppressLineNumbers/>
                  <w:spacing w:after="2"/>
                  <w:rPr>
                    <w:rFonts w:ascii="Times New Roman"/>
                  </w:rPr>
                </w:pPr>
                <w:r>
                  <w:rPr>
                    <w:rFonts w:ascii="Times New Roman"/>
                  </w:rPr>
                  <w:t>James H. Fagan</w:t>
                </w:r>
              </w:p>
            </w:tc>
            <w:tc>
              <w:tcPr>
                <w:tcW w:w="4500" w:type="dxa"/>
              </w:tcPr>
              <w:p w:rsidR="00744DDF" w:rsidRDefault="003D25C5">
                <w:pPr>
                  <w:suppressLineNumbers/>
                  <w:spacing w:after="2"/>
                  <w:rPr>
                    <w:rFonts w:ascii="Times New Roman"/>
                  </w:rPr>
                </w:pPr>
                <w:r>
                  <w:rPr>
                    <w:rFonts w:ascii="Times New Roman"/>
                  </w:rPr>
                  <w:t>3rd Bristol</w:t>
                </w:r>
              </w:p>
            </w:tc>
          </w:tr>
        </w:tbl>
      </w:sdtContent>
    </w:sdt>
    <w:p w:rsidR="00744DDF" w:rsidRDefault="003D25C5">
      <w:pPr>
        <w:suppressLineNumbers/>
      </w:pPr>
      <w:r>
        <w:br w:type="page"/>
      </w:r>
    </w:p>
    <w:p w:rsidR="00744DDF" w:rsidRDefault="003D25C5">
      <w:pPr>
        <w:suppressLineNumbers/>
        <w:spacing w:before="2" w:after="2"/>
        <w:jc w:val="center"/>
      </w:pPr>
      <w:r>
        <w:rPr>
          <w:rFonts w:ascii="Old English Text MT"/>
          <w:sz w:val="32"/>
        </w:rPr>
        <w:lastRenderedPageBreak/>
        <w:t>The Commonwealth of Massachusetts</w:t>
      </w:r>
      <w:r>
        <w:rPr>
          <w:rFonts w:ascii="Old English Text MT"/>
          <w:sz w:val="32"/>
        </w:rPr>
        <w:br/>
      </w:r>
    </w:p>
    <w:p w:rsidR="00744DDF" w:rsidRDefault="003D25C5">
      <w:pPr>
        <w:suppressLineNumbers/>
        <w:spacing w:after="2"/>
        <w:jc w:val="center"/>
      </w:pPr>
      <w:r>
        <w:rPr>
          <w:rFonts w:ascii="Times New Roman"/>
          <w:b/>
          <w:sz w:val="24"/>
          <w:vertAlign w:val="superscript"/>
        </w:rPr>
        <w:t>_______________</w:t>
      </w:r>
    </w:p>
    <w:p w:rsidR="00744DDF" w:rsidRDefault="003D25C5">
      <w:pPr>
        <w:suppressLineNumbers/>
        <w:spacing w:after="2"/>
        <w:jc w:val="center"/>
      </w:pPr>
      <w:r>
        <w:rPr>
          <w:rFonts w:ascii="Times New Roman"/>
          <w:b/>
          <w:sz w:val="18"/>
        </w:rPr>
        <w:t>In the Year Two Thousand and Nine</w:t>
      </w:r>
    </w:p>
    <w:p w:rsidR="00744DDF" w:rsidRDefault="003D25C5">
      <w:pPr>
        <w:suppressLineNumbers/>
        <w:spacing w:after="2"/>
        <w:jc w:val="center"/>
      </w:pPr>
      <w:r>
        <w:rPr>
          <w:rFonts w:ascii="Times New Roman"/>
          <w:b/>
          <w:sz w:val="24"/>
          <w:vertAlign w:val="superscript"/>
        </w:rPr>
        <w:t>_______________</w:t>
      </w:r>
    </w:p>
    <w:p w:rsidR="00744DDF" w:rsidRDefault="003D25C5">
      <w:pPr>
        <w:suppressLineNumbers/>
        <w:spacing w:after="2"/>
      </w:pPr>
      <w:r>
        <w:rPr>
          <w:sz w:val="14"/>
        </w:rPr>
        <w:br/>
      </w:r>
      <w:r>
        <w:br/>
      </w:r>
    </w:p>
    <w:p w:rsidR="00744DDF" w:rsidRDefault="003D25C5">
      <w:pPr>
        <w:suppressLineNumbers/>
      </w:pPr>
      <w:proofErr w:type="gramStart"/>
      <w:r>
        <w:rPr>
          <w:rFonts w:ascii="Times New Roman"/>
          <w:smallCaps/>
          <w:sz w:val="28"/>
        </w:rPr>
        <w:t>An Act relative to slot machines at racetracks.</w:t>
      </w:r>
      <w:proofErr w:type="gramEnd"/>
      <w:r>
        <w:br/>
      </w:r>
      <w:r>
        <w:br/>
      </w:r>
      <w:r>
        <w:br/>
      </w:r>
    </w:p>
    <w:p w:rsidR="00744DDF" w:rsidRDefault="003D25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25C5" w:rsidRPr="003D25C5" w:rsidRDefault="003D25C5" w:rsidP="003D25C5">
      <w:pPr>
        <w:rPr>
          <w:rFonts w:ascii="Times New Roman" w:eastAsiaTheme="minorHAnsi" w:hAnsi="Times New Roman" w:cs="Times New Roman"/>
          <w:sz w:val="24"/>
          <w:szCs w:val="24"/>
        </w:rPr>
      </w:pPr>
      <w:r>
        <w:rPr>
          <w:rFonts w:ascii="Times New Roman"/>
        </w:rPr>
        <w:tab/>
      </w:r>
      <w:r w:rsidRPr="003D25C5">
        <w:rPr>
          <w:rFonts w:ascii="Times New Roman" w:eastAsiaTheme="minorHAnsi" w:hAnsi="Times New Roman" w:cs="Times New Roman"/>
          <w:sz w:val="24"/>
          <w:szCs w:val="24"/>
        </w:rPr>
        <w:t>M.G.L. chapter 10 is hereby amended by adding, after section 40, the following section(s):</w:t>
      </w:r>
    </w:p>
    <w:p w:rsidR="003D25C5" w:rsidRPr="003D25C5" w:rsidRDefault="003D25C5" w:rsidP="003D25C5">
      <w:pPr>
        <w:spacing w:after="0" w:line="240" w:lineRule="auto"/>
        <w:rPr>
          <w:rFonts w:ascii="Times New Roman" w:eastAsiaTheme="minorHAnsi" w:hAnsi="Times New Roman" w:cs="Times New Roman"/>
          <w:sz w:val="24"/>
          <w:szCs w:val="24"/>
        </w:rPr>
      </w:pPr>
    </w:p>
    <w:p w:rsidR="003D25C5" w:rsidRPr="003D25C5" w:rsidRDefault="003D25C5" w:rsidP="003D25C5">
      <w:pPr>
        <w:spacing w:after="0" w:line="240" w:lineRule="auto"/>
        <w:rPr>
          <w:rFonts w:ascii="Times New Roman" w:eastAsiaTheme="minorHAnsi" w:hAnsi="Times New Roman" w:cs="Times New Roman"/>
          <w:sz w:val="24"/>
          <w:szCs w:val="24"/>
        </w:rPr>
      </w:pPr>
    </w:p>
    <w:p w:rsidR="003D25C5" w:rsidRPr="003D25C5" w:rsidRDefault="003D25C5" w:rsidP="003D25C5">
      <w:pPr>
        <w:spacing w:after="0" w:line="240" w:lineRule="auto"/>
        <w:rPr>
          <w:rFonts w:ascii="Times New Roman" w:eastAsiaTheme="minorHAnsi" w:hAnsi="Times New Roman" w:cs="Times New Roman"/>
          <w:sz w:val="24"/>
          <w:szCs w:val="24"/>
        </w:rPr>
      </w:pPr>
      <w:r w:rsidRPr="003D25C5">
        <w:rPr>
          <w:rFonts w:ascii="Times New Roman" w:eastAsiaTheme="minorHAnsi" w:hAnsi="Times New Roman" w:cs="Times New Roman"/>
          <w:sz w:val="24"/>
          <w:szCs w:val="24"/>
        </w:rPr>
        <w:t>SECTION 41.  The State Treasurer is hereby authorized to promulgate rules and regulations that allow for the installation of 2500 gaming devices, also known as slot machines, at each of the four live racing meeting licensed facilities in Bristol, Suffolk and Norfolk counties that were licensed to conduct no fewer than 100 live racing performances between January 1, 2008 and December 31, 2008. Each respective host community will have local approval option.</w:t>
      </w:r>
    </w:p>
    <w:p w:rsidR="003D25C5" w:rsidRPr="003D25C5" w:rsidRDefault="003D25C5" w:rsidP="003D25C5">
      <w:pPr>
        <w:spacing w:after="0" w:line="240" w:lineRule="auto"/>
        <w:rPr>
          <w:rFonts w:ascii="Times New Roman" w:eastAsiaTheme="minorHAnsi" w:hAnsi="Times New Roman" w:cs="Times New Roman"/>
          <w:sz w:val="24"/>
          <w:szCs w:val="24"/>
        </w:rPr>
      </w:pPr>
    </w:p>
    <w:p w:rsidR="003D25C5" w:rsidRPr="003D25C5" w:rsidRDefault="003D25C5" w:rsidP="003D25C5">
      <w:pPr>
        <w:spacing w:after="0" w:line="240" w:lineRule="auto"/>
        <w:rPr>
          <w:rFonts w:ascii="Times New Roman" w:eastAsiaTheme="minorHAnsi" w:hAnsi="Times New Roman" w:cs="Times New Roman"/>
          <w:sz w:val="24"/>
          <w:szCs w:val="24"/>
        </w:rPr>
      </w:pPr>
      <w:r w:rsidRPr="003D25C5">
        <w:rPr>
          <w:rFonts w:ascii="Times New Roman" w:eastAsiaTheme="minorHAnsi" w:hAnsi="Times New Roman" w:cs="Times New Roman"/>
          <w:sz w:val="24"/>
          <w:szCs w:val="24"/>
        </w:rPr>
        <w:t>Within 30 days after passage of this Act, the Treasurer shall determine and issue a report identifying the average tax rate that similar operations pay to their respective states throughout the United States of America.   Installation of such devices shall be permitted within 90 days of this act.  Such tax rate shall take effect immediately upon any gaming activity with respect to such devices.  All revenues generated from this act shall be sent to the General fund.</w:t>
      </w:r>
    </w:p>
    <w:p w:rsidR="003D25C5" w:rsidRPr="003D25C5" w:rsidRDefault="003D25C5" w:rsidP="003D25C5">
      <w:pPr>
        <w:spacing w:after="0" w:line="240" w:lineRule="auto"/>
        <w:rPr>
          <w:rFonts w:ascii="Times New Roman" w:eastAsiaTheme="minorHAnsi" w:hAnsi="Times New Roman" w:cs="Times New Roman"/>
          <w:sz w:val="24"/>
          <w:szCs w:val="24"/>
        </w:rPr>
      </w:pPr>
    </w:p>
    <w:p w:rsidR="00744DDF" w:rsidRDefault="00744DDF">
      <w:pPr>
        <w:spacing w:line="336" w:lineRule="auto"/>
      </w:pPr>
    </w:p>
    <w:sectPr w:rsidR="00744DDF" w:rsidSect="00744D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4DDF"/>
    <w:rsid w:val="003D25C5"/>
    <w:rsid w:val="00744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5C5"/>
    <w:rPr>
      <w:rFonts w:ascii="Tahoma" w:hAnsi="Tahoma" w:cs="Tahoma"/>
      <w:sz w:val="16"/>
      <w:szCs w:val="16"/>
    </w:rPr>
  </w:style>
  <w:style w:type="character" w:styleId="LineNumber">
    <w:name w:val="line number"/>
    <w:basedOn w:val="DefaultParagraphFont"/>
    <w:uiPriority w:val="99"/>
    <w:semiHidden/>
    <w:unhideWhenUsed/>
    <w:rsid w:val="003D25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1635</Characters>
  <Application>Microsoft Office Word</Application>
  <DocSecurity>0</DocSecurity>
  <Lines>13</Lines>
  <Paragraphs>3</Paragraphs>
  <ScaleCrop>false</ScaleCrop>
  <Company>LEG</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2009-01-14T20:04:00Z</dcterms:created>
  <dcterms:modified xsi:type="dcterms:W3CDTF">2009-01-14T20:05:00Z</dcterms:modified>
</cp:coreProperties>
</file>