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DB4" w:rsidRDefault="00ED582A">
      <w:pPr>
        <w:suppressLineNumbers/>
        <w:spacing w:after="2"/>
        <w:jc w:val="center"/>
      </w:pPr>
      <w:r>
        <w:rPr>
          <w:rFonts w:ascii="Arial"/>
          <w:sz w:val="18"/>
        </w:rPr>
        <w:t>HOUSE DOCKET, NO.         FILED ON: 1/14/2009</w:t>
      </w:r>
    </w:p>
    <w:p w:rsidR="00F27DB4" w:rsidRDefault="00ED582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D582A" w:rsidP="00DB534B">
            <w:pPr>
              <w:suppressLineNumbers/>
              <w:jc w:val="right"/>
              <w:rPr>
                <w:b/>
                <w:sz w:val="28"/>
              </w:rPr>
            </w:pPr>
          </w:p>
        </w:tc>
      </w:tr>
    </w:tbl>
    <w:p w:rsidR="00F27DB4" w:rsidRDefault="00ED582A">
      <w:pPr>
        <w:suppressLineNumbers/>
        <w:spacing w:before="2" w:after="2"/>
        <w:jc w:val="center"/>
      </w:pPr>
      <w:r>
        <w:rPr>
          <w:rFonts w:ascii="Old English Text MT"/>
          <w:sz w:val="32"/>
        </w:rPr>
        <w:t>The Commonwealth of Massachusetts</w:t>
      </w:r>
    </w:p>
    <w:p w:rsidR="00F27DB4" w:rsidRDefault="00ED582A">
      <w:pPr>
        <w:suppressLineNumbers/>
        <w:spacing w:after="2"/>
        <w:jc w:val="center"/>
      </w:pPr>
      <w:r>
        <w:rPr>
          <w:rFonts w:ascii="Times New Roman"/>
          <w:b/>
          <w:sz w:val="32"/>
          <w:vertAlign w:val="superscript"/>
        </w:rPr>
        <w:t>_______________</w:t>
      </w:r>
    </w:p>
    <w:p w:rsidR="00F27DB4" w:rsidRDefault="00ED582A">
      <w:pPr>
        <w:suppressLineNumbers/>
        <w:spacing w:before="2"/>
        <w:jc w:val="center"/>
      </w:pPr>
      <w:r>
        <w:rPr>
          <w:rFonts w:ascii="Times New Roman"/>
          <w:sz w:val="20"/>
        </w:rPr>
        <w:t>PRESENTED BY:</w:t>
      </w:r>
    </w:p>
    <w:p w:rsidR="00F27DB4" w:rsidRDefault="00ED582A">
      <w:pPr>
        <w:suppressLineNumbers/>
        <w:spacing w:after="2"/>
        <w:jc w:val="center"/>
      </w:pPr>
      <w:r>
        <w:rPr>
          <w:rFonts w:ascii="Times New Roman"/>
          <w:b/>
          <w:sz w:val="24"/>
        </w:rPr>
        <w:t>Barry R. Finegold</w:t>
      </w:r>
    </w:p>
    <w:p w:rsidR="00F27DB4" w:rsidRDefault="00ED582A">
      <w:pPr>
        <w:suppressLineNumbers/>
        <w:jc w:val="center"/>
      </w:pPr>
      <w:r>
        <w:rPr>
          <w:rFonts w:ascii="Times New Roman"/>
          <w:b/>
          <w:sz w:val="32"/>
          <w:vertAlign w:val="superscript"/>
        </w:rPr>
        <w:t>_______________</w:t>
      </w:r>
    </w:p>
    <w:p w:rsidR="00F27DB4" w:rsidRDefault="00ED582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7DB4" w:rsidRDefault="00ED582A">
      <w:pPr>
        <w:suppressLineNumbers/>
      </w:pPr>
      <w:r>
        <w:rPr>
          <w:rFonts w:ascii="Times New Roman"/>
          <w:sz w:val="20"/>
        </w:rPr>
        <w:tab/>
        <w:t>The undersigned legislators and/or citizens respectfully petition for the passage of the accompanying bill:</w:t>
      </w:r>
    </w:p>
    <w:p w:rsidR="00F27DB4" w:rsidRDefault="00ED582A">
      <w:pPr>
        <w:suppressLineNumbers/>
        <w:spacing w:after="2"/>
        <w:jc w:val="center"/>
      </w:pPr>
      <w:r>
        <w:rPr>
          <w:rFonts w:ascii="Times New Roman"/>
          <w:sz w:val="24"/>
        </w:rPr>
        <w:t>An Act increasing criminal s</w:t>
      </w:r>
      <w:r>
        <w:rPr>
          <w:rFonts w:ascii="Times New Roman"/>
          <w:sz w:val="24"/>
        </w:rPr>
        <w:t>anctions for drug distribution near youth centers.</w:t>
      </w:r>
    </w:p>
    <w:p w:rsidR="00F27DB4" w:rsidRDefault="00ED582A">
      <w:pPr>
        <w:suppressLineNumbers/>
        <w:spacing w:after="2"/>
        <w:jc w:val="center"/>
      </w:pPr>
      <w:r>
        <w:rPr>
          <w:rFonts w:ascii="Times New Roman"/>
          <w:b/>
          <w:sz w:val="32"/>
          <w:vertAlign w:val="superscript"/>
        </w:rPr>
        <w:t>_______________</w:t>
      </w:r>
    </w:p>
    <w:p w:rsidR="00F27DB4" w:rsidRDefault="00ED582A">
      <w:pPr>
        <w:suppressLineNumbers/>
        <w:jc w:val="center"/>
      </w:pPr>
      <w:r>
        <w:rPr>
          <w:rFonts w:ascii="Times New Roman"/>
          <w:sz w:val="20"/>
        </w:rPr>
        <w:t>PETITION OF:</w:t>
      </w:r>
    </w:p>
    <w:p w:rsidR="00F27DB4" w:rsidRDefault="00F27DB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7DB4">
            <w:tblPrEx>
              <w:tblCellMar>
                <w:top w:w="0" w:type="dxa"/>
                <w:bottom w:w="0" w:type="dxa"/>
              </w:tblCellMar>
            </w:tblPrEx>
            <w:tc>
              <w:tcPr>
                <w:tcW w:w="4500" w:type="dxa"/>
                <w:tcBorders>
                  <w:top w:val="nil"/>
                  <w:bottom w:val="single" w:sz="4" w:space="0" w:color="auto"/>
                  <w:right w:val="single" w:sz="4" w:space="0" w:color="auto"/>
                </w:tcBorders>
              </w:tcPr>
              <w:p w:rsidR="00F27DB4" w:rsidRDefault="00ED582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7DB4" w:rsidRDefault="00ED582A">
                <w:pPr>
                  <w:suppressLineNumbers/>
                  <w:spacing w:after="2"/>
                  <w:rPr>
                    <w:smallCaps/>
                  </w:rPr>
                </w:pPr>
                <w:r>
                  <w:rPr>
                    <w:rFonts w:ascii="Times New Roman"/>
                    <w:smallCaps/>
                    <w:sz w:val="24"/>
                  </w:rPr>
                  <w:t>District/Address:</w:t>
                </w:r>
              </w:p>
            </w:tc>
          </w:tr>
          <w:tr w:rsidR="00F27DB4">
            <w:tblPrEx>
              <w:tblCellMar>
                <w:top w:w="0" w:type="dxa"/>
                <w:bottom w:w="0" w:type="dxa"/>
              </w:tblCellMar>
            </w:tblPrEx>
            <w:tc>
              <w:tcPr>
                <w:tcW w:w="4500" w:type="dxa"/>
              </w:tcPr>
              <w:p w:rsidR="00F27DB4" w:rsidRDefault="00ED582A">
                <w:pPr>
                  <w:suppressLineNumbers/>
                  <w:spacing w:after="2"/>
                  <w:rPr>
                    <w:rFonts w:ascii="Times New Roman"/>
                  </w:rPr>
                </w:pPr>
                <w:r>
                  <w:rPr>
                    <w:rFonts w:ascii="Times New Roman"/>
                  </w:rPr>
                  <w:t>Barry R. Finegold</w:t>
                </w:r>
              </w:p>
            </w:tc>
            <w:tc>
              <w:tcPr>
                <w:tcW w:w="4500" w:type="dxa"/>
              </w:tcPr>
              <w:p w:rsidR="00F27DB4" w:rsidRDefault="00ED582A">
                <w:pPr>
                  <w:suppressLineNumbers/>
                  <w:spacing w:after="2"/>
                  <w:rPr>
                    <w:rFonts w:ascii="Times New Roman"/>
                  </w:rPr>
                </w:pPr>
                <w:r>
                  <w:rPr>
                    <w:rFonts w:ascii="Times New Roman"/>
                  </w:rPr>
                  <w:t>17th Essex</w:t>
                </w:r>
              </w:p>
            </w:tc>
          </w:tr>
        </w:tbl>
      </w:sdtContent>
    </w:sdt>
    <w:p w:rsidR="00F27DB4" w:rsidRDefault="00ED582A">
      <w:pPr>
        <w:suppressLineNumbers/>
      </w:pPr>
      <w:r>
        <w:br w:type="page"/>
      </w:r>
    </w:p>
    <w:p w:rsidR="00F27DB4" w:rsidRDefault="00ED582A">
      <w:pPr>
        <w:suppressLineNumbers/>
        <w:jc w:val="center"/>
      </w:pPr>
      <w:r>
        <w:rPr>
          <w:rFonts w:ascii="Times New Roman"/>
          <w:sz w:val="24"/>
        </w:rPr>
        <w:lastRenderedPageBreak/>
        <w:t>[SIMILAR MATTER FILED IN PREVIOUS SESSION</w:t>
      </w:r>
      <w:r>
        <w:rPr>
          <w:rFonts w:ascii="Times New Roman"/>
          <w:sz w:val="24"/>
        </w:rPr>
        <w:br/>
        <w:t>SEE HOUSE, NO. 1417 OF 2007-2008.]</w:t>
      </w:r>
    </w:p>
    <w:p w:rsidR="00F27DB4" w:rsidRDefault="00ED582A">
      <w:pPr>
        <w:suppressLineNumbers/>
        <w:spacing w:before="2" w:after="2"/>
        <w:jc w:val="center"/>
      </w:pPr>
      <w:r>
        <w:rPr>
          <w:rFonts w:ascii="Old English Text MT"/>
          <w:sz w:val="32"/>
        </w:rPr>
        <w:t>The Commonwealth of Massachusetts</w:t>
      </w:r>
      <w:r>
        <w:rPr>
          <w:rFonts w:ascii="Old English Text MT"/>
          <w:sz w:val="32"/>
        </w:rPr>
        <w:br/>
      </w:r>
    </w:p>
    <w:p w:rsidR="00F27DB4" w:rsidRDefault="00ED582A">
      <w:pPr>
        <w:suppressLineNumbers/>
        <w:spacing w:after="2"/>
        <w:jc w:val="center"/>
      </w:pPr>
      <w:r>
        <w:rPr>
          <w:rFonts w:ascii="Times New Roman"/>
          <w:b/>
          <w:sz w:val="24"/>
          <w:vertAlign w:val="superscript"/>
        </w:rPr>
        <w:t>_______________</w:t>
      </w:r>
    </w:p>
    <w:p w:rsidR="00F27DB4" w:rsidRDefault="00ED582A">
      <w:pPr>
        <w:suppressLineNumbers/>
        <w:spacing w:after="2"/>
        <w:jc w:val="center"/>
      </w:pPr>
      <w:r>
        <w:rPr>
          <w:rFonts w:ascii="Times New Roman"/>
          <w:b/>
          <w:sz w:val="18"/>
        </w:rPr>
        <w:t>In the Year Two Thousand and Nine</w:t>
      </w:r>
    </w:p>
    <w:p w:rsidR="00F27DB4" w:rsidRDefault="00ED582A">
      <w:pPr>
        <w:suppressLineNumbers/>
        <w:spacing w:after="2"/>
        <w:jc w:val="center"/>
      </w:pPr>
      <w:r>
        <w:rPr>
          <w:rFonts w:ascii="Times New Roman"/>
          <w:b/>
          <w:sz w:val="24"/>
          <w:vertAlign w:val="superscript"/>
        </w:rPr>
        <w:t>_______________</w:t>
      </w:r>
    </w:p>
    <w:p w:rsidR="00F27DB4" w:rsidRDefault="00ED582A">
      <w:pPr>
        <w:suppressLineNumbers/>
        <w:spacing w:after="2"/>
      </w:pPr>
      <w:r>
        <w:rPr>
          <w:sz w:val="14"/>
        </w:rPr>
        <w:br/>
      </w:r>
      <w:r>
        <w:br/>
      </w:r>
    </w:p>
    <w:p w:rsidR="00F27DB4" w:rsidRDefault="00ED582A">
      <w:pPr>
        <w:suppressLineNumbers/>
      </w:pPr>
      <w:r>
        <w:rPr>
          <w:rFonts w:ascii="Times New Roman"/>
          <w:smallCaps/>
          <w:sz w:val="28"/>
        </w:rPr>
        <w:t>An Act increasing criminal sanctions for drug distribution near youth centers.</w:t>
      </w:r>
      <w:r>
        <w:br/>
      </w:r>
      <w:r>
        <w:br/>
      </w:r>
      <w:r>
        <w:br/>
      </w:r>
    </w:p>
    <w:p w:rsidR="00F27DB4" w:rsidRDefault="00ED582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D582A" w:rsidRPr="00795E47" w:rsidRDefault="00ED582A" w:rsidP="00ED582A">
      <w:pPr>
        <w:rPr>
          <w:sz w:val="20"/>
          <w:szCs w:val="20"/>
        </w:rPr>
      </w:pPr>
      <w:proofErr w:type="gramStart"/>
      <w:r w:rsidRPr="00795E47">
        <w:rPr>
          <w:sz w:val="20"/>
          <w:szCs w:val="20"/>
        </w:rPr>
        <w:t>SECTION 1.</w:t>
      </w:r>
      <w:proofErr w:type="gramEnd"/>
      <w:r w:rsidRPr="00795E47">
        <w:rPr>
          <w:sz w:val="20"/>
          <w:szCs w:val="20"/>
        </w:rPr>
        <w:t xml:space="preserve">  Section 32J of chapter 94C of the General Laws, as appearing in the 2004 Official Edition is hereby amended by inserting after the word “playground”, in line 7, the following words: - or youth center.</w:t>
      </w:r>
    </w:p>
    <w:p w:rsidR="00ED582A" w:rsidRPr="00795E47" w:rsidRDefault="00ED582A" w:rsidP="00ED582A">
      <w:pPr>
        <w:rPr>
          <w:sz w:val="20"/>
          <w:szCs w:val="20"/>
        </w:rPr>
      </w:pPr>
    </w:p>
    <w:p w:rsidR="00ED582A" w:rsidRPr="00795E47" w:rsidRDefault="00ED582A" w:rsidP="00ED582A">
      <w:pPr>
        <w:rPr>
          <w:sz w:val="20"/>
          <w:szCs w:val="20"/>
        </w:rPr>
      </w:pPr>
      <w:proofErr w:type="gramStart"/>
      <w:r w:rsidRPr="00795E47">
        <w:rPr>
          <w:sz w:val="20"/>
          <w:szCs w:val="20"/>
        </w:rPr>
        <w:t>SECTION 2.</w:t>
      </w:r>
      <w:proofErr w:type="gramEnd"/>
      <w:r w:rsidRPr="00795E47">
        <w:rPr>
          <w:sz w:val="20"/>
          <w:szCs w:val="20"/>
        </w:rPr>
        <w:t xml:space="preserve">  Said section 32J of said chapter 94C, as so appearing, is further amended by inserting after the first sentence the following sentence: - As used in this section, the term “youth center” shall mean a building which houses any organization, the activities of which are funded publicly, privately, or through a non-profit organization, the activities of which are funded publicly, privately or through a non-profit organization that provides after school recreational, educational or social activities primarily for youth in the community.</w:t>
      </w:r>
    </w:p>
    <w:p w:rsidR="00F27DB4" w:rsidRDefault="00F27DB4">
      <w:pPr>
        <w:spacing w:line="336" w:lineRule="auto"/>
      </w:pPr>
    </w:p>
    <w:sectPr w:rsidR="00F27DB4" w:rsidSect="00F27DB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27DB4"/>
    <w:rsid w:val="00ED582A"/>
    <w:rsid w:val="00F27D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58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82A"/>
    <w:rPr>
      <w:rFonts w:ascii="Tahoma" w:hAnsi="Tahoma" w:cs="Tahoma"/>
      <w:sz w:val="16"/>
      <w:szCs w:val="16"/>
    </w:rPr>
  </w:style>
  <w:style w:type="character" w:styleId="LineNumber">
    <w:name w:val="line number"/>
    <w:basedOn w:val="DefaultParagraphFont"/>
    <w:uiPriority w:val="99"/>
    <w:semiHidden/>
    <w:unhideWhenUsed/>
    <w:rsid w:val="00ED582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1495</Characters>
  <Application>Microsoft Office Word</Application>
  <DocSecurity>0</DocSecurity>
  <Lines>12</Lines>
  <Paragraphs>3</Paragraphs>
  <ScaleCrop>false</ScaleCrop>
  <Company>Massachusetts Legislature</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krogachevsky</cp:lastModifiedBy>
  <cp:revision>2</cp:revision>
  <dcterms:created xsi:type="dcterms:W3CDTF">2009-01-14T17:52:00Z</dcterms:created>
  <dcterms:modified xsi:type="dcterms:W3CDTF">2009-01-14T17:53:00Z</dcterms:modified>
</cp:coreProperties>
</file>