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5C1140" w:rsidRDefault="00FF056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5C1140" w:rsidRDefault="00FF056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FF0567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C1140" w:rsidRDefault="00FF056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C1140" w:rsidRDefault="00FF056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C1140" w:rsidRDefault="00FF056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C1140" w:rsidRDefault="00FF056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Christopher G. Fallon (BY REQUEST)</w:t>
      </w:r>
    </w:p>
    <w:p w:rsidR="005C1140" w:rsidRDefault="00FF056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C1140" w:rsidRDefault="00FF056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C1140" w:rsidRDefault="00FF056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C1140" w:rsidRDefault="00FF056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naming a certain brid</w:t>
      </w:r>
      <w:r>
        <w:rPr>
          <w:rFonts w:ascii="Times New Roman"/>
          <w:sz w:val="24"/>
        </w:rPr>
        <w:t>ge in the city of Malden.</w:t>
      </w:r>
      <w:proofErr w:type="gramEnd"/>
    </w:p>
    <w:p w:rsidR="005C1140" w:rsidRDefault="00FF056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C1140" w:rsidRDefault="00FF056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C1140" w:rsidRDefault="005C114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Sheriff James V. DiPaola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400 Mystic Ave
</w:t>
                  <w:br/>
                  <w:t>Medford, MA 02155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Paul J. Donato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35th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Stephen Stat Smith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28th Middlesex</w:t>
                </w:r>
              </w:p>
            </w:tc>
          </w:tr>
        </w:tbl>
      </w:sdtContent>
    </w:sdt>
    <w:p w:rsidR="005C1140" w:rsidRDefault="00FF0567">
      <w:pPr>
        <w:suppressLineNumbers/>
      </w:pPr>
      <w:r>
        <w:br w:type="page"/>
      </w:r>
    </w:p>
    <w:p w:rsidR="005C1140" w:rsidRDefault="00FF056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C1140" w:rsidRDefault="00FF056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C1140" w:rsidRDefault="00FF056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C1140" w:rsidRDefault="00FF056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C1140" w:rsidRDefault="00FF0567">
      <w:pPr>
        <w:suppressLineNumbers/>
        <w:spacing w:after="2"/>
      </w:pPr>
      <w:r>
        <w:rPr>
          <w:sz w:val="14"/>
        </w:rPr>
        <w:br/>
      </w:r>
      <w:r>
        <w:br/>
      </w:r>
    </w:p>
    <w:p w:rsidR="005C1140" w:rsidRDefault="00FF0567">
      <w:pPr>
        <w:suppressLineNumbers/>
      </w:pPr>
      <w:proofErr w:type="gramStart"/>
      <w:r>
        <w:rPr>
          <w:rFonts w:ascii="Times New Roman"/>
          <w:smallCaps/>
          <w:sz w:val="28"/>
        </w:rPr>
        <w:t>An Act naming a certain bridge in the city of Malden.</w:t>
      </w:r>
      <w:proofErr w:type="gramEnd"/>
      <w:r>
        <w:br/>
      </w:r>
      <w:r>
        <w:br/>
      </w:r>
      <w:r>
        <w:br/>
      </w:r>
    </w:p>
    <w:p w:rsidR="005C1140" w:rsidRDefault="00FF056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F0567" w:rsidP="00FF0567" w:rsidRDefault="00FF0567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The bridge on </w:t>
      </w:r>
      <w:smartTag w:uri="urn:schemas-microsoft-com:office:smarttags" w:element="Street">
        <w:smartTag w:uri="urn:schemas-microsoft-com:office:smarttags" w:element="address">
          <w:r>
            <w:t>Mountain Avenue</w:t>
          </w:r>
        </w:smartTag>
      </w:smartTag>
      <w:r>
        <w:t xml:space="preserve"> in the city of </w:t>
      </w:r>
      <w:proofErr w:type="gramStart"/>
      <w:smartTag w:uri="urn:schemas-microsoft-com:office:smarttags" w:element="City">
        <w:r>
          <w:t>Malden</w:t>
        </w:r>
      </w:smartTag>
      <w:r>
        <w:t>,</w:t>
      </w:r>
      <w:proofErr w:type="gramEnd"/>
      <w:r>
        <w:t xml:space="preserve"> shall be designated and known as the </w:t>
      </w:r>
      <w:smartTag w:uri="urn:schemas-microsoft-com:office:smarttags" w:element="PlaceName">
        <w:r>
          <w:t>Joseph</w:t>
        </w:r>
      </w:smartTag>
      <w:r>
        <w:t xml:space="preserve"> </w:t>
      </w:r>
      <w:smartTag w:uri="urn:schemas-microsoft-com:office:smarttags" w:element="PlaceName">
        <w:r>
          <w:t>E.</w:t>
        </w:r>
      </w:smartTag>
      <w:r>
        <w:t xml:space="preserve"> </w:t>
      </w:r>
      <w:proofErr w:type="spellStart"/>
      <w:smartTag w:uri="urn:schemas-microsoft-com:office:smarttags" w:element="PlaceName">
        <w:r>
          <w:t>Croken</w:t>
        </w:r>
      </w:smartTag>
      <w:proofErr w:type="spellEnd"/>
      <w:r>
        <w:t xml:space="preserve"> </w:t>
      </w:r>
      <w:smartTag w:uri="urn:schemas-microsoft-com:office:smarttags" w:element="PlaceName">
        <w:r>
          <w:t>Memorial</w:t>
        </w:r>
      </w:smartTag>
      <w:r>
        <w:t xml:space="preserve"> </w:t>
      </w:r>
      <w:smartTag w:uri="urn:schemas-microsoft-com:office:smarttags" w:element="PlaceType">
        <w:r>
          <w:t>Bridge</w:t>
        </w:r>
      </w:smartTag>
      <w:r>
        <w:t xml:space="preserve">, in memory of Malden Court Clerk Magistrate Joseph E. </w:t>
      </w:r>
      <w:proofErr w:type="spellStart"/>
      <w:r>
        <w:t>Croken</w:t>
      </w:r>
      <w:proofErr w:type="spellEnd"/>
      <w:r>
        <w:t xml:space="preserve">, a lifelong </w:t>
      </w:r>
      <w:smartTag w:uri="urn:schemas-microsoft-com:office:smarttags" w:element="City">
        <w:r>
          <w:t>Malden</w:t>
        </w:r>
      </w:smartTag>
      <w:r>
        <w:t xml:space="preserve"> resident who served the City of </w:t>
      </w:r>
      <w:smartTag w:uri="urn:schemas-microsoft-com:office:smarttags" w:element="City">
        <w:r>
          <w:t>Malden</w:t>
        </w:r>
      </w:smartTag>
      <w:r>
        <w:t xml:space="preserve">, the </w:t>
      </w:r>
      <w:smartTag w:uri="urn:schemas-microsoft-com:office:smarttags" w:element="PlaceType">
        <w:r>
          <w:t>Commonwealth</w:t>
        </w:r>
      </w:smartTag>
      <w:r>
        <w:t xml:space="preserve"> of </w:t>
      </w:r>
      <w:smartTag w:uri="urn:schemas-microsoft-com:office:smarttags" w:element="PlaceName">
        <w:r>
          <w:t>Massachusetts</w:t>
        </w:r>
      </w:smartTag>
      <w:r>
        <w:t xml:space="preserve"> and the </w:t>
      </w:r>
      <w:smartTag w:uri="urn:schemas-microsoft-com:office:smarttags" w:element="place">
        <w:smartTag w:uri="urn:schemas-microsoft-com:office:smarttags" w:element="country-region">
          <w:r>
            <w:t>United States of America</w:t>
          </w:r>
        </w:smartTag>
      </w:smartTag>
      <w:r>
        <w:t xml:space="preserve"> throughout his life.</w:t>
      </w:r>
    </w:p>
    <w:p w:rsidR="00FF0567" w:rsidP="00FF0567" w:rsidRDefault="00FF0567"/>
    <w:p w:rsidR="00FF0567" w:rsidP="00FF0567" w:rsidRDefault="00FF0567">
      <w:proofErr w:type="gramStart"/>
      <w:r>
        <w:t>SECTION 2.</w:t>
      </w:r>
      <w:proofErr w:type="gramEnd"/>
      <w:r>
        <w:t xml:space="preserve"> The Massachusetts Bay Transportation Authority shall erect suitable markers bearing said designations in compliance with the standards of said agency.  The department of public works for the city of </w:t>
      </w:r>
      <w:smartTag w:uri="urn:schemas-microsoft-com:office:smarttags" w:element="place">
        <w:smartTag w:uri="urn:schemas-microsoft-com:office:smarttags" w:element="City">
          <w:r>
            <w:t>Malden</w:t>
          </w:r>
        </w:smartTag>
      </w:smartTag>
      <w:r>
        <w:t xml:space="preserve"> shall be responsible for the maintenance of said markers.</w:t>
      </w:r>
    </w:p>
    <w:p w:rsidR="005C1140" w:rsidRDefault="005C1140">
      <w:pPr>
        <w:spacing w:line="336" w:lineRule="auto"/>
      </w:pPr>
    </w:p>
    <w:sectPr w:rsidR="005C1140" w:rsidSect="005C114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C1140"/>
    <w:rsid w:val="005C1140"/>
    <w:rsid w:val="00FF0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56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F05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1303</Characters>
  <Application>Microsoft Office Word</Application>
  <DocSecurity>0</DocSecurity>
  <Lines>10</Lines>
  <Paragraphs>3</Paragraphs>
  <ScaleCrop>false</ScaleCrop>
  <Company>LEG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aspadafora</cp:lastModifiedBy>
  <cp:revision>2</cp:revision>
  <dcterms:created xsi:type="dcterms:W3CDTF">2009-01-14T19:13:00Z</dcterms:created>
  <dcterms:modified xsi:type="dcterms:W3CDTF">2009-01-14T19:14:00Z</dcterms:modified>
</cp:coreProperties>
</file>