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1F" w:rsidRDefault="00764C4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50D1F" w:rsidRDefault="00764C4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64C4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0D1F" w:rsidRDefault="00764C4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0D1F" w:rsidRDefault="00764C4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0D1F" w:rsidRDefault="00764C4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0D1F" w:rsidRDefault="00764C4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350D1F" w:rsidRDefault="00764C4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0D1F" w:rsidRDefault="00764C4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0D1F" w:rsidRDefault="00764C4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0D1F" w:rsidRDefault="00764C4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place campus polic</w:t>
      </w:r>
      <w:r>
        <w:rPr>
          <w:rFonts w:ascii="Times New Roman"/>
          <w:sz w:val="24"/>
        </w:rPr>
        <w:t>e at Taunton State Hospital in Group 2 of the contributory retirement system.</w:t>
      </w:r>
      <w:proofErr w:type="gramEnd"/>
    </w:p>
    <w:p w:rsidR="00350D1F" w:rsidRDefault="00764C4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0D1F" w:rsidRDefault="00764C4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0D1F" w:rsidRDefault="00350D1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50D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50D1F" w:rsidRDefault="00764C4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50D1F" w:rsidRDefault="00764C4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50D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50D1F" w:rsidRDefault="00764C4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350D1F" w:rsidRDefault="00764C4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350D1F" w:rsidRDefault="00764C43">
      <w:pPr>
        <w:suppressLineNumbers/>
      </w:pPr>
      <w:r>
        <w:br w:type="page"/>
      </w:r>
    </w:p>
    <w:p w:rsidR="00350D1F" w:rsidRDefault="00764C4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2481 OF 2007-2008.]</w:t>
      </w:r>
    </w:p>
    <w:p w:rsidR="00350D1F" w:rsidRDefault="00764C4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50D1F" w:rsidRDefault="00764C4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0D1F" w:rsidRDefault="00764C4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0D1F" w:rsidRDefault="00764C4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0D1F" w:rsidRDefault="00764C43">
      <w:pPr>
        <w:suppressLineNumbers/>
        <w:spacing w:after="2"/>
      </w:pPr>
      <w:r>
        <w:rPr>
          <w:sz w:val="14"/>
        </w:rPr>
        <w:br/>
      </w:r>
      <w:r>
        <w:br/>
      </w:r>
    </w:p>
    <w:p w:rsidR="00350D1F" w:rsidRDefault="00764C43">
      <w:pPr>
        <w:suppressLineNumbers/>
      </w:pPr>
      <w:proofErr w:type="gramStart"/>
      <w:r>
        <w:rPr>
          <w:rFonts w:ascii="Times New Roman"/>
          <w:smallCaps/>
          <w:sz w:val="28"/>
        </w:rPr>
        <w:t>An Act to place campus police at Taunton State Hospital in Group 2 of the contributory retirement system.</w:t>
      </w:r>
      <w:proofErr w:type="gramEnd"/>
      <w:r>
        <w:br/>
      </w:r>
      <w:r>
        <w:br/>
      </w:r>
      <w:r>
        <w:br/>
      </w:r>
    </w:p>
    <w:p w:rsidR="00350D1F" w:rsidRDefault="00764C4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50D1F" w:rsidRDefault="00764C43">
      <w:pPr>
        <w:spacing w:line="336" w:lineRule="auto"/>
      </w:pPr>
      <w:r>
        <w:rPr>
          <w:sz w:val="20"/>
          <w:szCs w:val="20"/>
        </w:rPr>
        <w:t>Paragraph (g) of subsection (2) of section 3 of Chapter 32 of the General Laws, as appearing in the 2006 Official Edition, is hereby amended in line 242, by inserting after the word “county;” the following:—   employees of the commonwealth at the Taunton State Hospital who hold the position of Campus Police Officer I or Campus Police Officer II;.</w:t>
      </w:r>
      <w:r>
        <w:rPr>
          <w:rFonts w:ascii="Times New Roman"/>
        </w:rPr>
        <w:tab/>
      </w:r>
    </w:p>
    <w:sectPr w:rsidR="00350D1F" w:rsidSect="00350D1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350D1F"/>
    <w:rsid w:val="00350D1F"/>
    <w:rsid w:val="0076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C4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64C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1184</Characters>
  <Application>Microsoft Office Word</Application>
  <DocSecurity>0</DocSecurity>
  <Lines>9</Lines>
  <Paragraphs>2</Paragraphs>
  <ScaleCrop>false</ScaleCrop>
  <Company>LEG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2009-01-15T02:39:00Z</dcterms:created>
  <dcterms:modified xsi:type="dcterms:W3CDTF">2009-01-15T02:40:00Z</dcterms:modified>
</cp:coreProperties>
</file>