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6D" w:rsidRDefault="00C65827">
      <w:pPr>
        <w:suppressLineNumbers/>
        <w:spacing w:after="2"/>
        <w:jc w:val="center"/>
      </w:pPr>
      <w:r>
        <w:rPr>
          <w:rFonts w:ascii="Arial"/>
          <w:sz w:val="18"/>
        </w:rPr>
        <w:t>HOUSE DOCKET, NO.         FILED ON: 1/14/2009</w:t>
      </w:r>
    </w:p>
    <w:p w:rsidR="00295E6D" w:rsidRDefault="00C6582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5827" w:rsidP="00DB534B">
            <w:pPr>
              <w:suppressLineNumbers/>
              <w:jc w:val="right"/>
              <w:rPr>
                <w:b/>
                <w:sz w:val="28"/>
              </w:rPr>
            </w:pPr>
          </w:p>
        </w:tc>
      </w:tr>
    </w:tbl>
    <w:p w:rsidR="00295E6D" w:rsidRDefault="00C65827">
      <w:pPr>
        <w:suppressLineNumbers/>
        <w:spacing w:before="2" w:after="2"/>
        <w:jc w:val="center"/>
      </w:pPr>
      <w:r>
        <w:rPr>
          <w:rFonts w:ascii="Old English Text MT"/>
          <w:sz w:val="32"/>
        </w:rPr>
        <w:t>The Commonwealth of Massachusetts</w:t>
      </w:r>
    </w:p>
    <w:p w:rsidR="00295E6D" w:rsidRDefault="00C65827">
      <w:pPr>
        <w:suppressLineNumbers/>
        <w:spacing w:after="2"/>
        <w:jc w:val="center"/>
      </w:pPr>
      <w:r>
        <w:rPr>
          <w:rFonts w:ascii="Times New Roman"/>
          <w:b/>
          <w:sz w:val="32"/>
          <w:vertAlign w:val="superscript"/>
        </w:rPr>
        <w:t>_______________</w:t>
      </w:r>
    </w:p>
    <w:p w:rsidR="00295E6D" w:rsidRDefault="00C65827">
      <w:pPr>
        <w:suppressLineNumbers/>
        <w:spacing w:before="2"/>
        <w:jc w:val="center"/>
      </w:pPr>
      <w:r>
        <w:rPr>
          <w:rFonts w:ascii="Times New Roman"/>
          <w:sz w:val="20"/>
        </w:rPr>
        <w:t>PRESENTED BY:</w:t>
      </w:r>
    </w:p>
    <w:p w:rsidR="00295E6D" w:rsidRDefault="00C65827">
      <w:pPr>
        <w:suppressLineNumbers/>
        <w:spacing w:after="2"/>
        <w:jc w:val="center"/>
      </w:pPr>
      <w:r>
        <w:rPr>
          <w:rFonts w:ascii="Times New Roman"/>
          <w:b/>
          <w:sz w:val="24"/>
        </w:rPr>
        <w:t>James H. Fagan</w:t>
      </w:r>
    </w:p>
    <w:p w:rsidR="00295E6D" w:rsidRDefault="00C65827">
      <w:pPr>
        <w:suppressLineNumbers/>
        <w:jc w:val="center"/>
      </w:pPr>
      <w:r>
        <w:rPr>
          <w:rFonts w:ascii="Times New Roman"/>
          <w:b/>
          <w:sz w:val="32"/>
          <w:vertAlign w:val="superscript"/>
        </w:rPr>
        <w:t>_______________</w:t>
      </w:r>
    </w:p>
    <w:p w:rsidR="00295E6D" w:rsidRDefault="00C658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5E6D" w:rsidRDefault="00C65827">
      <w:pPr>
        <w:suppressLineNumbers/>
      </w:pPr>
      <w:r>
        <w:rPr>
          <w:rFonts w:ascii="Times New Roman"/>
          <w:sz w:val="20"/>
        </w:rPr>
        <w:tab/>
        <w:t>The undersigned legislators and/or citizens respectfully petition for the passage of the accompanying bill:</w:t>
      </w:r>
    </w:p>
    <w:p w:rsidR="00295E6D" w:rsidRDefault="00C65827">
      <w:pPr>
        <w:suppressLineNumbers/>
        <w:spacing w:after="2"/>
        <w:jc w:val="center"/>
      </w:pPr>
      <w:r>
        <w:rPr>
          <w:rFonts w:ascii="Times New Roman"/>
          <w:sz w:val="24"/>
        </w:rPr>
        <w:t>An Act Providing that Parent</w:t>
      </w:r>
      <w:r>
        <w:rPr>
          <w:rFonts w:ascii="Times New Roman"/>
          <w:sz w:val="24"/>
        </w:rPr>
        <w:t>s or Legal Guardians be Held Responsible for the School Attendance of Children in Their Care.</w:t>
      </w:r>
    </w:p>
    <w:p w:rsidR="00295E6D" w:rsidRDefault="00C65827">
      <w:pPr>
        <w:suppressLineNumbers/>
        <w:spacing w:after="2"/>
        <w:jc w:val="center"/>
      </w:pPr>
      <w:r>
        <w:rPr>
          <w:rFonts w:ascii="Times New Roman"/>
          <w:b/>
          <w:sz w:val="32"/>
          <w:vertAlign w:val="superscript"/>
        </w:rPr>
        <w:t>_______________</w:t>
      </w:r>
    </w:p>
    <w:p w:rsidR="00295E6D" w:rsidRDefault="00C65827">
      <w:pPr>
        <w:suppressLineNumbers/>
        <w:jc w:val="center"/>
      </w:pPr>
      <w:r>
        <w:rPr>
          <w:rFonts w:ascii="Times New Roman"/>
          <w:sz w:val="20"/>
        </w:rPr>
        <w:t>PETITION OF:</w:t>
      </w:r>
    </w:p>
    <w:p w:rsidR="00295E6D" w:rsidRDefault="00295E6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5E6D">
            <w:tblPrEx>
              <w:tblCellMar>
                <w:top w:w="0" w:type="dxa"/>
                <w:bottom w:w="0" w:type="dxa"/>
              </w:tblCellMar>
            </w:tblPrEx>
            <w:tc>
              <w:tcPr>
                <w:tcW w:w="4500" w:type="dxa"/>
                <w:tcBorders>
                  <w:top w:val="nil"/>
                  <w:bottom w:val="single" w:sz="4" w:space="0" w:color="auto"/>
                  <w:right w:val="single" w:sz="4" w:space="0" w:color="auto"/>
                </w:tcBorders>
              </w:tcPr>
              <w:p w:rsidR="00295E6D" w:rsidRDefault="00C658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5E6D" w:rsidRDefault="00C65827">
                <w:pPr>
                  <w:suppressLineNumbers/>
                  <w:spacing w:after="2"/>
                  <w:rPr>
                    <w:smallCaps/>
                  </w:rPr>
                </w:pPr>
                <w:r>
                  <w:rPr>
                    <w:rFonts w:ascii="Times New Roman"/>
                    <w:smallCaps/>
                    <w:sz w:val="24"/>
                  </w:rPr>
                  <w:t>District/Address:</w:t>
                </w:r>
              </w:p>
            </w:tc>
          </w:tr>
          <w:tr w:rsidR="00295E6D">
            <w:tblPrEx>
              <w:tblCellMar>
                <w:top w:w="0" w:type="dxa"/>
                <w:bottom w:w="0" w:type="dxa"/>
              </w:tblCellMar>
            </w:tblPrEx>
            <w:tc>
              <w:tcPr>
                <w:tcW w:w="4500" w:type="dxa"/>
              </w:tcPr>
              <w:p w:rsidR="00295E6D" w:rsidRDefault="00C65827">
                <w:pPr>
                  <w:suppressLineNumbers/>
                  <w:spacing w:after="2"/>
                  <w:rPr>
                    <w:rFonts w:ascii="Times New Roman"/>
                  </w:rPr>
                </w:pPr>
                <w:r>
                  <w:rPr>
                    <w:rFonts w:ascii="Times New Roman"/>
                  </w:rPr>
                  <w:t>James H. Fagan</w:t>
                </w:r>
              </w:p>
            </w:tc>
            <w:tc>
              <w:tcPr>
                <w:tcW w:w="4500" w:type="dxa"/>
              </w:tcPr>
              <w:p w:rsidR="00295E6D" w:rsidRDefault="00C65827">
                <w:pPr>
                  <w:suppressLineNumbers/>
                  <w:spacing w:after="2"/>
                  <w:rPr>
                    <w:rFonts w:ascii="Times New Roman"/>
                  </w:rPr>
                </w:pPr>
                <w:r>
                  <w:rPr>
                    <w:rFonts w:ascii="Times New Roman"/>
                  </w:rPr>
                  <w:t>3rd Bristol</w:t>
                </w:r>
              </w:p>
            </w:tc>
          </w:tr>
        </w:tbl>
      </w:sdtContent>
    </w:sdt>
    <w:p w:rsidR="00295E6D" w:rsidRDefault="00C65827">
      <w:pPr>
        <w:suppressLineNumbers/>
      </w:pPr>
      <w:r>
        <w:br w:type="page"/>
      </w:r>
    </w:p>
    <w:p w:rsidR="00295E6D" w:rsidRDefault="00C65827">
      <w:pPr>
        <w:suppressLineNumbers/>
        <w:jc w:val="center"/>
      </w:pPr>
      <w:r>
        <w:rPr>
          <w:rFonts w:ascii="Times New Roman"/>
          <w:sz w:val="24"/>
        </w:rPr>
        <w:lastRenderedPageBreak/>
        <w:t>[SIMILAR MATTER FILED IN PREVIOUS SESSION</w:t>
      </w:r>
      <w:r>
        <w:rPr>
          <w:rFonts w:ascii="Times New Roman"/>
          <w:sz w:val="24"/>
        </w:rPr>
        <w:br/>
        <w:t>SEE HOUSE, NO. 416 OF 2007-2008.]</w:t>
      </w:r>
    </w:p>
    <w:p w:rsidR="00295E6D" w:rsidRDefault="00C65827">
      <w:pPr>
        <w:suppressLineNumbers/>
        <w:spacing w:before="2" w:after="2"/>
        <w:jc w:val="center"/>
      </w:pPr>
      <w:r>
        <w:rPr>
          <w:rFonts w:ascii="Old English Text MT"/>
          <w:sz w:val="32"/>
        </w:rPr>
        <w:t>The Commonwealth of Massachusetts</w:t>
      </w:r>
      <w:r>
        <w:rPr>
          <w:rFonts w:ascii="Old English Text MT"/>
          <w:sz w:val="32"/>
        </w:rPr>
        <w:br/>
      </w:r>
    </w:p>
    <w:p w:rsidR="00295E6D" w:rsidRDefault="00C65827">
      <w:pPr>
        <w:suppressLineNumbers/>
        <w:spacing w:after="2"/>
        <w:jc w:val="center"/>
      </w:pPr>
      <w:r>
        <w:rPr>
          <w:rFonts w:ascii="Times New Roman"/>
          <w:b/>
          <w:sz w:val="24"/>
          <w:vertAlign w:val="superscript"/>
        </w:rPr>
        <w:t>_______________</w:t>
      </w:r>
    </w:p>
    <w:p w:rsidR="00295E6D" w:rsidRDefault="00C65827">
      <w:pPr>
        <w:suppressLineNumbers/>
        <w:spacing w:after="2"/>
        <w:jc w:val="center"/>
      </w:pPr>
      <w:r>
        <w:rPr>
          <w:rFonts w:ascii="Times New Roman"/>
          <w:b/>
          <w:sz w:val="18"/>
        </w:rPr>
        <w:t>In the Year Two Thousand and Nine</w:t>
      </w:r>
    </w:p>
    <w:p w:rsidR="00295E6D" w:rsidRDefault="00C65827">
      <w:pPr>
        <w:suppressLineNumbers/>
        <w:spacing w:after="2"/>
        <w:jc w:val="center"/>
      </w:pPr>
      <w:r>
        <w:rPr>
          <w:rFonts w:ascii="Times New Roman"/>
          <w:b/>
          <w:sz w:val="24"/>
          <w:vertAlign w:val="superscript"/>
        </w:rPr>
        <w:t>_______________</w:t>
      </w:r>
    </w:p>
    <w:p w:rsidR="00295E6D" w:rsidRDefault="00C65827">
      <w:pPr>
        <w:suppressLineNumbers/>
        <w:spacing w:after="2"/>
      </w:pPr>
      <w:r>
        <w:rPr>
          <w:sz w:val="14"/>
        </w:rPr>
        <w:br/>
      </w:r>
      <w:r>
        <w:br/>
      </w:r>
    </w:p>
    <w:p w:rsidR="00295E6D" w:rsidRDefault="00C65827">
      <w:pPr>
        <w:suppressLineNumbers/>
      </w:pPr>
      <w:proofErr w:type="gramStart"/>
      <w:r>
        <w:rPr>
          <w:rFonts w:ascii="Times New Roman"/>
          <w:smallCaps/>
          <w:sz w:val="28"/>
        </w:rPr>
        <w:t>An Act Providing that Parents or Legal Guardians be Held Responsible for the School Attendance of Children in Their Care.</w:t>
      </w:r>
      <w:proofErr w:type="gramEnd"/>
      <w:r>
        <w:br/>
      </w:r>
      <w:r>
        <w:br/>
      </w:r>
      <w:r>
        <w:br/>
      </w:r>
    </w:p>
    <w:p w:rsidR="00295E6D" w:rsidRDefault="00C6582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95E6D" w:rsidRDefault="00C65827" w:rsidP="00C65827">
      <w:pPr>
        <w:pStyle w:val="NormalWeb"/>
        <w:jc w:val="both"/>
      </w:pPr>
      <w:bookmarkStart w:id="0" w:name="BillText"/>
      <w:bookmarkEnd w:id="0"/>
      <w:proofErr w:type="gramStart"/>
      <w:r>
        <w:rPr>
          <w:sz w:val="20"/>
          <w:szCs w:val="20"/>
        </w:rPr>
        <w:t>SECTION 1.</w:t>
      </w:r>
      <w:proofErr w:type="gramEnd"/>
      <w:r>
        <w:rPr>
          <w:sz w:val="20"/>
          <w:szCs w:val="20"/>
        </w:rPr>
        <w:t xml:space="preserve"> Chapter 76 of the General Laws, as appearing in the 2006 Official Edition, is hereby amended by striking section 2 and inserting in place thereof the following section:—</w:t>
      </w:r>
      <w:r>
        <w:rPr>
          <w:sz w:val="20"/>
          <w:szCs w:val="20"/>
        </w:rPr>
        <w:br/>
        <w:t xml:space="preserve">Section 2. Every person in control of a child described in section one shall cause him to attend school as therein required, and, if he fails so to do for seven day sessions or fourteen half day sessions within any period of six months, he shall, on complaint by a supervisor of attendance, be punished by a fine of not more than one thousand dollars or by imprisonment for not more than thirty days, or both such fine and imprisonment. Notwithstanding the provisions of section six A of chapter two hundred and seventy-nine, the court may order that a defendant convicted under this section be imprisoned only on designated weekends, evenings or holidays. No physical or mental condition capable of correction, or rendering the child a fit subject for special instruction at public charge in institutions other than public day schools, shall avail as a defense unless it appears that the defendant has employed all reasonable measures for the correction of the condition and the suitable instruction of the child. The juvenile court shall have jurisdiction of complaints hereunder. </w:t>
      </w:r>
      <w:r>
        <w:rPr>
          <w:sz w:val="22"/>
        </w:rPr>
        <w:tab/>
      </w:r>
    </w:p>
    <w:sectPr w:rsidR="00295E6D" w:rsidSect="00295E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95E6D"/>
    <w:rsid w:val="00295E6D"/>
    <w:rsid w:val="00C65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827"/>
    <w:rPr>
      <w:rFonts w:ascii="Tahoma" w:hAnsi="Tahoma" w:cs="Tahoma"/>
      <w:sz w:val="16"/>
      <w:szCs w:val="16"/>
    </w:rPr>
  </w:style>
  <w:style w:type="character" w:styleId="LineNumber">
    <w:name w:val="line number"/>
    <w:basedOn w:val="DefaultParagraphFont"/>
    <w:uiPriority w:val="99"/>
    <w:semiHidden/>
    <w:unhideWhenUsed/>
    <w:rsid w:val="00C65827"/>
  </w:style>
  <w:style w:type="paragraph" w:styleId="NormalWeb">
    <w:name w:val="Normal (Web)"/>
    <w:basedOn w:val="Normal"/>
    <w:uiPriority w:val="99"/>
    <w:unhideWhenUsed/>
    <w:rsid w:val="00C658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88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1990</Characters>
  <Application>Microsoft Office Word</Application>
  <DocSecurity>0</DocSecurity>
  <Lines>16</Lines>
  <Paragraphs>4</Paragraphs>
  <ScaleCrop>false</ScaleCrop>
  <Company>LEG</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2009-01-14T17:46:00Z</dcterms:created>
  <dcterms:modified xsi:type="dcterms:W3CDTF">2009-01-14T17:47:00Z</dcterms:modified>
</cp:coreProperties>
</file>