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CA" w:rsidRDefault="002D3E1A">
      <w:pPr>
        <w:suppressLineNumbers/>
        <w:spacing w:after="2"/>
        <w:jc w:val="center"/>
      </w:pPr>
      <w:r>
        <w:rPr>
          <w:rFonts w:ascii="Arial"/>
          <w:sz w:val="18"/>
        </w:rPr>
        <w:t>HOUSE DOCKET, NO.         FILED ON: 1/13/2009</w:t>
      </w:r>
    </w:p>
    <w:p w:rsidR="00796ACA" w:rsidRDefault="002D3E1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D3E1A" w:rsidP="00DB534B">
            <w:pPr>
              <w:suppressLineNumbers/>
              <w:jc w:val="right"/>
              <w:rPr>
                <w:b/>
                <w:sz w:val="28"/>
              </w:rPr>
            </w:pPr>
          </w:p>
        </w:tc>
      </w:tr>
    </w:tbl>
    <w:p w:rsidR="00796ACA" w:rsidRDefault="002D3E1A">
      <w:pPr>
        <w:suppressLineNumbers/>
        <w:spacing w:before="2" w:after="2"/>
        <w:jc w:val="center"/>
      </w:pPr>
      <w:r>
        <w:rPr>
          <w:rFonts w:ascii="Old English Text MT"/>
          <w:sz w:val="32"/>
        </w:rPr>
        <w:t>The Commonwealth of Massachusetts</w:t>
      </w:r>
    </w:p>
    <w:p w:rsidR="00796ACA" w:rsidRDefault="002D3E1A">
      <w:pPr>
        <w:suppressLineNumbers/>
        <w:spacing w:after="2"/>
        <w:jc w:val="center"/>
      </w:pPr>
      <w:r>
        <w:rPr>
          <w:rFonts w:ascii="Times New Roman"/>
          <w:b/>
          <w:sz w:val="32"/>
          <w:vertAlign w:val="superscript"/>
        </w:rPr>
        <w:t>_______________</w:t>
      </w:r>
    </w:p>
    <w:p w:rsidR="00796ACA" w:rsidRDefault="002D3E1A">
      <w:pPr>
        <w:suppressLineNumbers/>
        <w:spacing w:before="2"/>
        <w:jc w:val="center"/>
      </w:pPr>
      <w:r>
        <w:rPr>
          <w:rFonts w:ascii="Times New Roman"/>
          <w:sz w:val="20"/>
        </w:rPr>
        <w:t>PRESENTED BY:</w:t>
      </w:r>
    </w:p>
    <w:p w:rsidR="00796ACA" w:rsidRDefault="002D3E1A">
      <w:pPr>
        <w:suppressLineNumbers/>
        <w:spacing w:after="2"/>
        <w:jc w:val="center"/>
      </w:pPr>
      <w:r>
        <w:rPr>
          <w:rFonts w:ascii="Times New Roman"/>
          <w:b/>
          <w:sz w:val="24"/>
        </w:rPr>
        <w:t>Joseph R. Driscoll, Jr.</w:t>
      </w:r>
    </w:p>
    <w:p w:rsidR="00796ACA" w:rsidRDefault="002D3E1A">
      <w:pPr>
        <w:suppressLineNumbers/>
        <w:jc w:val="center"/>
      </w:pPr>
      <w:r>
        <w:rPr>
          <w:rFonts w:ascii="Times New Roman"/>
          <w:b/>
          <w:sz w:val="32"/>
          <w:vertAlign w:val="superscript"/>
        </w:rPr>
        <w:t>_______________</w:t>
      </w:r>
    </w:p>
    <w:p w:rsidR="00796ACA" w:rsidRDefault="002D3E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6ACA" w:rsidRDefault="002D3E1A">
      <w:pPr>
        <w:suppressLineNumbers/>
      </w:pPr>
      <w:r>
        <w:rPr>
          <w:rFonts w:ascii="Times New Roman"/>
          <w:sz w:val="20"/>
        </w:rPr>
        <w:tab/>
        <w:t>The undersigned legislators and/or citizens respectfully petition for the passage of the accompanying bill:</w:t>
      </w:r>
    </w:p>
    <w:p w:rsidR="00796ACA" w:rsidRDefault="002D3E1A">
      <w:pPr>
        <w:suppressLineNumbers/>
        <w:spacing w:after="2"/>
        <w:jc w:val="center"/>
      </w:pPr>
      <w:r>
        <w:rPr>
          <w:rFonts w:ascii="Times New Roman"/>
          <w:sz w:val="24"/>
        </w:rPr>
        <w:t>An Act relative to the safet</w:t>
      </w:r>
      <w:r>
        <w:rPr>
          <w:rFonts w:ascii="Times New Roman"/>
          <w:sz w:val="24"/>
        </w:rPr>
        <w:t>y and protection of utility work and construction sites.</w:t>
      </w:r>
    </w:p>
    <w:p w:rsidR="00796ACA" w:rsidRDefault="002D3E1A">
      <w:pPr>
        <w:suppressLineNumbers/>
        <w:spacing w:after="2"/>
        <w:jc w:val="center"/>
      </w:pPr>
      <w:r>
        <w:rPr>
          <w:rFonts w:ascii="Times New Roman"/>
          <w:b/>
          <w:sz w:val="32"/>
          <w:vertAlign w:val="superscript"/>
        </w:rPr>
        <w:t>_______________</w:t>
      </w:r>
    </w:p>
    <w:p w:rsidR="00796ACA" w:rsidRDefault="002D3E1A">
      <w:pPr>
        <w:suppressLineNumbers/>
        <w:jc w:val="center"/>
      </w:pPr>
      <w:r>
        <w:rPr>
          <w:rFonts w:ascii="Times New Roman"/>
          <w:sz w:val="20"/>
        </w:rPr>
        <w:t>PETITION OF:</w:t>
      </w:r>
    </w:p>
    <w:p w:rsidR="00796ACA" w:rsidRDefault="00796A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6ACA">
            <w:tblPrEx>
              <w:tblCellMar>
                <w:top w:w="0" w:type="dxa"/>
                <w:bottom w:w="0" w:type="dxa"/>
              </w:tblCellMar>
            </w:tblPrEx>
            <w:tc>
              <w:tcPr>
                <w:tcW w:w="4500" w:type="dxa"/>
                <w:tcBorders>
                  <w:top w:val="nil"/>
                  <w:bottom w:val="single" w:sz="4" w:space="0" w:color="auto"/>
                  <w:right w:val="single" w:sz="4" w:space="0" w:color="auto"/>
                </w:tcBorders>
              </w:tcPr>
              <w:p w:rsidR="00796ACA" w:rsidRDefault="002D3E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6ACA" w:rsidRDefault="002D3E1A">
                <w:pPr>
                  <w:suppressLineNumbers/>
                  <w:spacing w:after="2"/>
                  <w:rPr>
                    <w:smallCaps/>
                  </w:rPr>
                </w:pPr>
                <w:r>
                  <w:rPr>
                    <w:rFonts w:ascii="Times New Roman"/>
                    <w:smallCaps/>
                    <w:sz w:val="24"/>
                  </w:rPr>
                  <w:t>District/Address:</w:t>
                </w:r>
              </w:p>
            </w:tc>
          </w:tr>
          <w:tr w:rsidR="00796ACA">
            <w:tblPrEx>
              <w:tblCellMar>
                <w:top w:w="0" w:type="dxa"/>
                <w:bottom w:w="0" w:type="dxa"/>
              </w:tblCellMar>
            </w:tblPrEx>
            <w:tc>
              <w:tcPr>
                <w:tcW w:w="4500" w:type="dxa"/>
              </w:tcPr>
              <w:p w:rsidR="00796ACA" w:rsidRDefault="002D3E1A">
                <w:pPr>
                  <w:suppressLineNumbers/>
                  <w:spacing w:after="2"/>
                  <w:rPr>
                    <w:rFonts w:ascii="Times New Roman"/>
                  </w:rPr>
                </w:pPr>
                <w:r>
                  <w:rPr>
                    <w:rFonts w:ascii="Times New Roman"/>
                  </w:rPr>
                  <w:t>Joseph R. Driscoll, Jr.</w:t>
                </w:r>
              </w:p>
            </w:tc>
            <w:tc>
              <w:tcPr>
                <w:tcW w:w="4500" w:type="dxa"/>
              </w:tcPr>
              <w:p w:rsidR="00796ACA" w:rsidRDefault="002D3E1A">
                <w:pPr>
                  <w:suppressLineNumbers/>
                  <w:spacing w:after="2"/>
                  <w:rPr>
                    <w:rFonts w:ascii="Times New Roman"/>
                  </w:rPr>
                </w:pPr>
                <w:r>
                  <w:rPr>
                    <w:rFonts w:ascii="Times New Roman"/>
                  </w:rPr>
                  <w:t>5th Norfolk</w:t>
                </w:r>
              </w:p>
            </w:tc>
          </w:tr>
        </w:tbl>
      </w:sdtContent>
    </w:sdt>
    <w:p w:rsidR="00796ACA" w:rsidRDefault="002D3E1A">
      <w:pPr>
        <w:suppressLineNumbers/>
      </w:pPr>
      <w:r>
        <w:br w:type="page"/>
      </w:r>
    </w:p>
    <w:p w:rsidR="00796ACA" w:rsidRDefault="002D3E1A">
      <w:pPr>
        <w:suppressLineNumbers/>
        <w:spacing w:before="2" w:after="2"/>
        <w:jc w:val="center"/>
      </w:pPr>
      <w:r>
        <w:rPr>
          <w:rFonts w:ascii="Old English Text MT"/>
          <w:sz w:val="32"/>
        </w:rPr>
        <w:lastRenderedPageBreak/>
        <w:t>The Commonwealth of Massachusetts</w:t>
      </w:r>
      <w:r>
        <w:rPr>
          <w:rFonts w:ascii="Old English Text MT"/>
          <w:sz w:val="32"/>
        </w:rPr>
        <w:br/>
      </w:r>
    </w:p>
    <w:p w:rsidR="00796ACA" w:rsidRDefault="002D3E1A">
      <w:pPr>
        <w:suppressLineNumbers/>
        <w:spacing w:after="2"/>
        <w:jc w:val="center"/>
      </w:pPr>
      <w:r>
        <w:rPr>
          <w:rFonts w:ascii="Times New Roman"/>
          <w:b/>
          <w:sz w:val="24"/>
          <w:vertAlign w:val="superscript"/>
        </w:rPr>
        <w:t>_______________</w:t>
      </w:r>
    </w:p>
    <w:p w:rsidR="00796ACA" w:rsidRDefault="002D3E1A">
      <w:pPr>
        <w:suppressLineNumbers/>
        <w:spacing w:after="2"/>
        <w:jc w:val="center"/>
      </w:pPr>
      <w:r>
        <w:rPr>
          <w:rFonts w:ascii="Times New Roman"/>
          <w:b/>
          <w:sz w:val="18"/>
        </w:rPr>
        <w:t>In the Year Two Thousand and Nine</w:t>
      </w:r>
    </w:p>
    <w:p w:rsidR="00796ACA" w:rsidRDefault="002D3E1A">
      <w:pPr>
        <w:suppressLineNumbers/>
        <w:spacing w:after="2"/>
        <w:jc w:val="center"/>
      </w:pPr>
      <w:r>
        <w:rPr>
          <w:rFonts w:ascii="Times New Roman"/>
          <w:b/>
          <w:sz w:val="24"/>
          <w:vertAlign w:val="superscript"/>
        </w:rPr>
        <w:t>_______________</w:t>
      </w:r>
    </w:p>
    <w:p w:rsidR="00796ACA" w:rsidRDefault="002D3E1A">
      <w:pPr>
        <w:suppressLineNumbers/>
        <w:spacing w:after="2"/>
      </w:pPr>
      <w:r>
        <w:rPr>
          <w:sz w:val="14"/>
        </w:rPr>
        <w:br/>
      </w:r>
      <w:r>
        <w:br/>
      </w:r>
    </w:p>
    <w:p w:rsidR="00796ACA" w:rsidRDefault="002D3E1A">
      <w:pPr>
        <w:suppressLineNumbers/>
      </w:pPr>
      <w:r>
        <w:rPr>
          <w:rFonts w:ascii="Times New Roman"/>
          <w:smallCaps/>
          <w:sz w:val="28"/>
        </w:rPr>
        <w:t>An Act relative to the safety and protection of utility work and construction sites.</w:t>
      </w:r>
      <w:r>
        <w:br/>
      </w:r>
      <w:r>
        <w:br/>
      </w:r>
      <w:r>
        <w:br/>
      </w:r>
    </w:p>
    <w:p w:rsidR="00796ACA" w:rsidRDefault="002D3E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D3E1A" w:rsidRDefault="002D3E1A" w:rsidP="002D3E1A">
      <w:pPr>
        <w:pStyle w:val="NoSpacing"/>
        <w:rPr>
          <w:szCs w:val="24"/>
        </w:rPr>
      </w:pPr>
      <w:r>
        <w:rPr>
          <w:sz w:val="22"/>
        </w:rPr>
        <w:tab/>
      </w:r>
      <w:r>
        <w:rPr>
          <w:szCs w:val="24"/>
        </w:rPr>
        <w:t>SECTION 1.  Chapter 164 of the General Laws, as so appearing in the 2006 Official Edition, is hereby amended by inserting at the end thereof the following new section:-</w:t>
      </w:r>
    </w:p>
    <w:p w:rsidR="002D3E1A" w:rsidRDefault="002D3E1A" w:rsidP="002D3E1A">
      <w:pPr>
        <w:pStyle w:val="NoSpacing"/>
        <w:rPr>
          <w:szCs w:val="24"/>
        </w:rPr>
      </w:pPr>
    </w:p>
    <w:p w:rsidR="002D3E1A" w:rsidRDefault="002D3E1A" w:rsidP="002D3E1A">
      <w:pPr>
        <w:pStyle w:val="NoSpacing"/>
        <w:rPr>
          <w:szCs w:val="24"/>
        </w:rPr>
      </w:pPr>
      <w:r>
        <w:rPr>
          <w:szCs w:val="24"/>
        </w:rPr>
        <w:t xml:space="preserve">Section 138. All gas companies and electric companies, as defined in section 1 of this chapter, shall be required to provide for police details to protect the public and the workers on construction and work sites throughout Commonwealth. </w:t>
      </w:r>
    </w:p>
    <w:p w:rsidR="002D3E1A" w:rsidRDefault="002D3E1A" w:rsidP="002D3E1A">
      <w:pPr>
        <w:pStyle w:val="NoSpacing"/>
        <w:rPr>
          <w:szCs w:val="24"/>
        </w:rPr>
      </w:pPr>
    </w:p>
    <w:p w:rsidR="002D3E1A" w:rsidRDefault="002D3E1A" w:rsidP="002D3E1A">
      <w:pPr>
        <w:pStyle w:val="NoSpacing"/>
        <w:rPr>
          <w:szCs w:val="24"/>
        </w:rPr>
      </w:pPr>
      <w:r>
        <w:rPr>
          <w:szCs w:val="24"/>
        </w:rPr>
        <w:t>SECTION 2.  Chapter 166 of the General Laws, as so appearing in the 2006 Official Edition, is hereby amended by inserting at the end thereof the following new section:-</w:t>
      </w:r>
    </w:p>
    <w:p w:rsidR="002D3E1A" w:rsidRDefault="002D3E1A" w:rsidP="002D3E1A">
      <w:pPr>
        <w:pStyle w:val="NoSpacing"/>
        <w:rPr>
          <w:szCs w:val="24"/>
        </w:rPr>
      </w:pPr>
    </w:p>
    <w:p w:rsidR="002D3E1A" w:rsidRDefault="002D3E1A" w:rsidP="002D3E1A">
      <w:pPr>
        <w:pStyle w:val="NoSpacing"/>
        <w:rPr>
          <w:szCs w:val="24"/>
        </w:rPr>
      </w:pPr>
      <w:r>
        <w:rPr>
          <w:szCs w:val="24"/>
        </w:rPr>
        <w:t>Section 45. All telecommunication companies, subject to this chapter, shall be required to provide for police details to protect the public and the workers on construction and work sites throughout Commonwealth.</w:t>
      </w:r>
    </w:p>
    <w:p w:rsidR="002D3E1A" w:rsidRDefault="002D3E1A" w:rsidP="002D3E1A">
      <w:pPr>
        <w:pStyle w:val="NoSpacing"/>
        <w:rPr>
          <w:szCs w:val="24"/>
        </w:rPr>
      </w:pPr>
    </w:p>
    <w:p w:rsidR="002D3E1A" w:rsidRDefault="002D3E1A" w:rsidP="002D3E1A">
      <w:pPr>
        <w:pStyle w:val="NoSpacing"/>
        <w:rPr>
          <w:szCs w:val="24"/>
        </w:rPr>
      </w:pPr>
      <w:r>
        <w:rPr>
          <w:szCs w:val="24"/>
        </w:rPr>
        <w:t>SECTION 3. Chapter 166A of the General Laws, as so appearing in the 2006 Official Edition, is hereby amended by inserting at the end thereof the following new section:-</w:t>
      </w:r>
    </w:p>
    <w:p w:rsidR="002D3E1A" w:rsidRDefault="002D3E1A" w:rsidP="002D3E1A">
      <w:pPr>
        <w:pStyle w:val="NoSpacing"/>
        <w:rPr>
          <w:szCs w:val="24"/>
        </w:rPr>
      </w:pPr>
    </w:p>
    <w:p w:rsidR="002D3E1A" w:rsidRDefault="002D3E1A" w:rsidP="002D3E1A">
      <w:pPr>
        <w:pStyle w:val="NoSpacing"/>
        <w:rPr>
          <w:szCs w:val="24"/>
        </w:rPr>
      </w:pPr>
      <w:r>
        <w:rPr>
          <w:szCs w:val="24"/>
        </w:rPr>
        <w:t>Section 23. All cable television companies, subject to this chapter, shall be required to provide for police details to protect the public and the workers on construction and work sites throughout Commonwealth.</w:t>
      </w:r>
    </w:p>
    <w:p w:rsidR="00796ACA" w:rsidRDefault="00796ACA">
      <w:pPr>
        <w:spacing w:line="336" w:lineRule="auto"/>
      </w:pPr>
    </w:p>
    <w:sectPr w:rsidR="00796ACA" w:rsidSect="00796A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96ACA"/>
    <w:rsid w:val="002D3E1A"/>
    <w:rsid w:val="00796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E1A"/>
    <w:rPr>
      <w:rFonts w:ascii="Tahoma" w:hAnsi="Tahoma" w:cs="Tahoma"/>
      <w:sz w:val="16"/>
      <w:szCs w:val="16"/>
    </w:rPr>
  </w:style>
  <w:style w:type="character" w:styleId="LineNumber">
    <w:name w:val="line number"/>
    <w:basedOn w:val="DefaultParagraphFont"/>
    <w:uiPriority w:val="99"/>
    <w:semiHidden/>
    <w:unhideWhenUsed/>
    <w:rsid w:val="002D3E1A"/>
  </w:style>
  <w:style w:type="paragraph" w:styleId="NoSpacing">
    <w:name w:val="No Spacing"/>
    <w:uiPriority w:val="1"/>
    <w:qFormat/>
    <w:rsid w:val="002D3E1A"/>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1801</Characters>
  <Application>Microsoft Office Word</Application>
  <DocSecurity>0</DocSecurity>
  <Lines>15</Lines>
  <Paragraphs>4</Paragraphs>
  <ScaleCrop>false</ScaleCrop>
  <Company>LEG</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2009-01-13T21:27:00Z</dcterms:created>
  <dcterms:modified xsi:type="dcterms:W3CDTF">2009-01-13T21:29:00Z</dcterms:modified>
</cp:coreProperties>
</file>