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FD" w:rsidRDefault="006A689F">
      <w:pPr>
        <w:suppressLineNumbers/>
        <w:spacing w:after="2"/>
        <w:jc w:val="center"/>
      </w:pPr>
      <w:r>
        <w:rPr>
          <w:rFonts w:ascii="Arial"/>
          <w:sz w:val="18"/>
        </w:rPr>
        <w:t>HOUSE DOCKET, NO.         FILED ON: 1/9/2009</w:t>
      </w:r>
    </w:p>
    <w:p w:rsidR="001E6CFD" w:rsidRDefault="006A689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89F" w:rsidP="00DB534B">
            <w:pPr>
              <w:suppressLineNumbers/>
              <w:jc w:val="right"/>
              <w:rPr>
                <w:b/>
                <w:sz w:val="28"/>
              </w:rPr>
            </w:pPr>
          </w:p>
        </w:tc>
      </w:tr>
    </w:tbl>
    <w:p w:rsidR="001E6CFD" w:rsidRDefault="006A689F">
      <w:pPr>
        <w:suppressLineNumbers/>
        <w:spacing w:before="2" w:after="2"/>
        <w:jc w:val="center"/>
      </w:pPr>
      <w:r>
        <w:rPr>
          <w:rFonts w:ascii="Old English Text MT"/>
          <w:sz w:val="32"/>
        </w:rPr>
        <w:t>The Commonwealth of Massachusetts</w:t>
      </w:r>
    </w:p>
    <w:p w:rsidR="001E6CFD" w:rsidRDefault="006A689F">
      <w:pPr>
        <w:suppressLineNumbers/>
        <w:spacing w:after="2"/>
        <w:jc w:val="center"/>
      </w:pPr>
      <w:r>
        <w:rPr>
          <w:rFonts w:ascii="Times New Roman"/>
          <w:b/>
          <w:sz w:val="32"/>
          <w:vertAlign w:val="superscript"/>
        </w:rPr>
        <w:t>_______________</w:t>
      </w:r>
    </w:p>
    <w:p w:rsidR="001E6CFD" w:rsidRDefault="006A689F">
      <w:pPr>
        <w:suppressLineNumbers/>
        <w:spacing w:before="2"/>
        <w:jc w:val="center"/>
      </w:pPr>
      <w:r>
        <w:rPr>
          <w:rFonts w:ascii="Times New Roman"/>
          <w:sz w:val="20"/>
        </w:rPr>
        <w:t>PRESENTED BY:</w:t>
      </w:r>
    </w:p>
    <w:p w:rsidR="001E6CFD" w:rsidRDefault="006A689F">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1E6CFD" w:rsidRDefault="006A689F">
      <w:pPr>
        <w:suppressLineNumbers/>
        <w:jc w:val="center"/>
      </w:pPr>
      <w:r>
        <w:rPr>
          <w:rFonts w:ascii="Times New Roman"/>
          <w:b/>
          <w:sz w:val="32"/>
          <w:vertAlign w:val="superscript"/>
        </w:rPr>
        <w:t>_______________</w:t>
      </w:r>
    </w:p>
    <w:p w:rsidR="001E6CFD" w:rsidRDefault="006A68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6CFD" w:rsidRDefault="006A689F">
      <w:pPr>
        <w:suppressLineNumbers/>
      </w:pPr>
      <w:r>
        <w:rPr>
          <w:rFonts w:ascii="Times New Roman"/>
          <w:sz w:val="20"/>
        </w:rPr>
        <w:tab/>
        <w:t>The undersigned legislators and/or citizens respectfully petition for the passage of the accompanying bill:</w:t>
      </w:r>
    </w:p>
    <w:p w:rsidR="001E6CFD" w:rsidRDefault="006A689F">
      <w:pPr>
        <w:suppressLineNumbers/>
        <w:spacing w:after="2"/>
        <w:jc w:val="center"/>
      </w:pPr>
      <w:r>
        <w:rPr>
          <w:rFonts w:ascii="Times New Roman"/>
          <w:sz w:val="24"/>
        </w:rPr>
        <w:t xml:space="preserve">An </w:t>
      </w:r>
      <w:proofErr w:type="gramStart"/>
      <w:r>
        <w:rPr>
          <w:rFonts w:ascii="Times New Roman"/>
          <w:sz w:val="24"/>
        </w:rPr>
        <w:t>Act  requiring</w:t>
      </w:r>
      <w:proofErr w:type="gramEnd"/>
      <w:r>
        <w:rPr>
          <w:rFonts w:ascii="Times New Roman"/>
          <w:sz w:val="24"/>
        </w:rPr>
        <w:t xml:space="preserve"> the steril</w:t>
      </w:r>
      <w:r>
        <w:rPr>
          <w:rFonts w:ascii="Times New Roman"/>
          <w:sz w:val="24"/>
        </w:rPr>
        <w:t>ization of musical instruments in schools.</w:t>
      </w:r>
    </w:p>
    <w:p w:rsidR="001E6CFD" w:rsidRDefault="006A689F">
      <w:pPr>
        <w:suppressLineNumbers/>
        <w:spacing w:after="2"/>
        <w:jc w:val="center"/>
      </w:pPr>
      <w:r>
        <w:rPr>
          <w:rFonts w:ascii="Times New Roman"/>
          <w:b/>
          <w:sz w:val="32"/>
          <w:vertAlign w:val="superscript"/>
        </w:rPr>
        <w:t>_______________</w:t>
      </w:r>
    </w:p>
    <w:p w:rsidR="001E6CFD" w:rsidRDefault="006A689F">
      <w:pPr>
        <w:suppressLineNumbers/>
        <w:jc w:val="center"/>
      </w:pPr>
      <w:r>
        <w:rPr>
          <w:rFonts w:ascii="Times New Roman"/>
          <w:sz w:val="20"/>
        </w:rPr>
        <w:t>PETITION OF:</w:t>
      </w:r>
    </w:p>
    <w:p w:rsidR="001E6CFD" w:rsidRDefault="001E6C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6CFD">
            <w:tblPrEx>
              <w:tblCellMar>
                <w:top w:w="0" w:type="dxa"/>
                <w:bottom w:w="0" w:type="dxa"/>
              </w:tblCellMar>
            </w:tblPrEx>
            <w:tc>
              <w:tcPr>
                <w:tcW w:w="4500" w:type="dxa"/>
                <w:tcBorders>
                  <w:top w:val="nil"/>
                  <w:bottom w:val="single" w:sz="4" w:space="0" w:color="auto"/>
                  <w:right w:val="single" w:sz="4" w:space="0" w:color="auto"/>
                </w:tcBorders>
              </w:tcPr>
              <w:p w:rsidR="001E6CFD" w:rsidRDefault="006A68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6CFD" w:rsidRDefault="006A689F">
                <w:pPr>
                  <w:suppressLineNumbers/>
                  <w:spacing w:after="2"/>
                  <w:rPr>
                    <w:smallCaps/>
                  </w:rPr>
                </w:pPr>
                <w:r>
                  <w:rPr>
                    <w:rFonts w:ascii="Times New Roman"/>
                    <w:smallCaps/>
                    <w:sz w:val="24"/>
                  </w:rPr>
                  <w:t>District/Address:</w:t>
                </w:r>
              </w:p>
            </w:tc>
          </w:tr>
          <w:tr w:rsidR="001E6CFD">
            <w:tblPrEx>
              <w:tblCellMar>
                <w:top w:w="0" w:type="dxa"/>
                <w:bottom w:w="0" w:type="dxa"/>
              </w:tblCellMar>
            </w:tblPrEx>
            <w:tc>
              <w:tcPr>
                <w:tcW w:w="4500" w:type="dxa"/>
              </w:tcPr>
              <w:p w:rsidR="001E6CFD" w:rsidRDefault="006A689F">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1E6CFD" w:rsidRDefault="006A689F">
                <w:pPr>
                  <w:suppressLineNumbers/>
                  <w:spacing w:after="2"/>
                  <w:rPr>
                    <w:rFonts w:ascii="Times New Roman"/>
                  </w:rPr>
                </w:pPr>
                <w:r>
                  <w:rPr>
                    <w:rFonts w:ascii="Times New Roman"/>
                  </w:rPr>
                  <w:t>35th Middlesex</w:t>
                </w:r>
              </w:p>
            </w:tc>
          </w:tr>
        </w:tbl>
      </w:sdtContent>
    </w:sdt>
    <w:p w:rsidR="001E6CFD" w:rsidRDefault="006A689F">
      <w:pPr>
        <w:suppressLineNumbers/>
      </w:pPr>
      <w:r>
        <w:br w:type="page"/>
      </w:r>
    </w:p>
    <w:p w:rsidR="001E6CFD" w:rsidRDefault="006A689F">
      <w:pPr>
        <w:suppressLineNumbers/>
        <w:spacing w:before="2" w:after="2"/>
        <w:jc w:val="center"/>
      </w:pPr>
      <w:r>
        <w:rPr>
          <w:rFonts w:ascii="Old English Text MT"/>
          <w:sz w:val="32"/>
        </w:rPr>
        <w:lastRenderedPageBreak/>
        <w:t>The Commonwealth of Massachusetts</w:t>
      </w:r>
      <w:r>
        <w:rPr>
          <w:rFonts w:ascii="Old English Text MT"/>
          <w:sz w:val="32"/>
        </w:rPr>
        <w:br/>
      </w:r>
    </w:p>
    <w:p w:rsidR="001E6CFD" w:rsidRDefault="006A689F">
      <w:pPr>
        <w:suppressLineNumbers/>
        <w:spacing w:after="2"/>
        <w:jc w:val="center"/>
      </w:pPr>
      <w:r>
        <w:rPr>
          <w:rFonts w:ascii="Times New Roman"/>
          <w:b/>
          <w:sz w:val="24"/>
          <w:vertAlign w:val="superscript"/>
        </w:rPr>
        <w:t>_______________</w:t>
      </w:r>
    </w:p>
    <w:p w:rsidR="001E6CFD" w:rsidRDefault="006A689F">
      <w:pPr>
        <w:suppressLineNumbers/>
        <w:spacing w:after="2"/>
        <w:jc w:val="center"/>
      </w:pPr>
      <w:r>
        <w:rPr>
          <w:rFonts w:ascii="Times New Roman"/>
          <w:b/>
          <w:sz w:val="18"/>
        </w:rPr>
        <w:t>In the Year Two Thousand and Nine</w:t>
      </w:r>
    </w:p>
    <w:p w:rsidR="001E6CFD" w:rsidRDefault="006A689F">
      <w:pPr>
        <w:suppressLineNumbers/>
        <w:spacing w:after="2"/>
        <w:jc w:val="center"/>
      </w:pPr>
      <w:r>
        <w:rPr>
          <w:rFonts w:ascii="Times New Roman"/>
          <w:b/>
          <w:sz w:val="24"/>
          <w:vertAlign w:val="superscript"/>
        </w:rPr>
        <w:t>_______________</w:t>
      </w:r>
    </w:p>
    <w:p w:rsidR="001E6CFD" w:rsidRDefault="006A689F">
      <w:pPr>
        <w:suppressLineNumbers/>
        <w:spacing w:after="2"/>
      </w:pPr>
      <w:r>
        <w:rPr>
          <w:sz w:val="14"/>
        </w:rPr>
        <w:br/>
      </w:r>
      <w:r>
        <w:br/>
      </w:r>
    </w:p>
    <w:p w:rsidR="001E6CFD" w:rsidRDefault="006A689F">
      <w:pPr>
        <w:suppressLineNumbers/>
      </w:pPr>
      <w:r>
        <w:rPr>
          <w:rFonts w:ascii="Times New Roman"/>
          <w:smallCaps/>
          <w:sz w:val="28"/>
        </w:rPr>
        <w:t xml:space="preserve">An </w:t>
      </w:r>
      <w:proofErr w:type="gramStart"/>
      <w:r>
        <w:rPr>
          <w:rFonts w:ascii="Times New Roman"/>
          <w:smallCaps/>
          <w:sz w:val="28"/>
        </w:rPr>
        <w:t>Act  requiring</w:t>
      </w:r>
      <w:proofErr w:type="gramEnd"/>
      <w:r>
        <w:rPr>
          <w:rFonts w:ascii="Times New Roman"/>
          <w:smallCaps/>
          <w:sz w:val="28"/>
        </w:rPr>
        <w:t xml:space="preserve"> the sterilization of musical instruments in schools.</w:t>
      </w:r>
      <w:r>
        <w:br/>
      </w:r>
      <w:r>
        <w:br/>
      </w:r>
      <w:r>
        <w:br/>
      </w:r>
    </w:p>
    <w:p w:rsidR="001E6CFD" w:rsidRDefault="006A68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689F" w:rsidRDefault="006A689F" w:rsidP="006A689F">
      <w:r>
        <w:rPr>
          <w:rFonts w:ascii="Times New Roman"/>
        </w:rPr>
        <w:tab/>
      </w:r>
    </w:p>
    <w:p w:rsidR="006A689F" w:rsidRDefault="006A689F" w:rsidP="006A689F"/>
    <w:p w:rsidR="006A689F" w:rsidRDefault="006A689F" w:rsidP="006A689F"/>
    <w:p w:rsidR="006A689F" w:rsidRDefault="006A689F" w:rsidP="006A689F"/>
    <w:p w:rsidR="006A689F" w:rsidRDefault="006A689F" w:rsidP="006A689F">
      <w:pPr>
        <w:spacing w:line="480" w:lineRule="auto"/>
        <w:jc w:val="both"/>
      </w:pPr>
      <w:r>
        <w:tab/>
      </w:r>
      <w:proofErr w:type="gramStart"/>
      <w:r>
        <w:t>SECTION 1.</w:t>
      </w:r>
      <w:proofErr w:type="gramEnd"/>
      <w:r>
        <w:t xml:space="preserve">     Chapter 71 of the General Laws is hereby amended by inserting after s </w:t>
      </w:r>
      <w:proofErr w:type="spellStart"/>
      <w:r>
        <w:t>ection</w:t>
      </w:r>
      <w:proofErr w:type="spellEnd"/>
      <w:r>
        <w:t xml:space="preserve"> 55C the following section:</w:t>
      </w:r>
    </w:p>
    <w:p w:rsidR="006A689F" w:rsidRDefault="006A689F" w:rsidP="006A689F">
      <w:pPr>
        <w:spacing w:line="480" w:lineRule="auto"/>
        <w:jc w:val="both"/>
      </w:pPr>
      <w:r>
        <w:tab/>
        <w:t xml:space="preserve">Section 55D.  Any musical wind instrument provided by any school, public or private, to a student in grades pre-K through 12, for any instruction or activity of any nature, shall be thoroughly sterilized prior to issuance to each student who uses such instrument.  Such musical wind instruments shall be sterilized through a process destroying all microbial life including, but not limited to, bacteria, fungi, viruses and </w:t>
      </w:r>
      <w:proofErr w:type="spellStart"/>
      <w:r>
        <w:t>endospores</w:t>
      </w:r>
      <w:proofErr w:type="spellEnd"/>
      <w:r>
        <w:t xml:space="preserve">.  The sterilization shall be performed by the school issuer using a certified </w:t>
      </w:r>
      <w:proofErr w:type="spellStart"/>
      <w:r>
        <w:t>sterilant</w:t>
      </w:r>
      <w:proofErr w:type="spellEnd"/>
      <w:r>
        <w:t xml:space="preserve"> approved by the environmental protection agency and the process protocol shall be established by the department of public health.  Compliance and enforcement shall be under the jurisdiction of the department of public health.  Notification of this section shall be conducted by the department of public health which shall notify all superintendents of schools.  This section shall be </w:t>
      </w:r>
      <w:r>
        <w:lastRenderedPageBreak/>
        <w:t>applicable to all musical wind instruments other than newly purchased instruments in this manufacturer’s original packaging.</w:t>
      </w:r>
    </w:p>
    <w:p w:rsidR="001E6CFD" w:rsidRDefault="001E6CFD">
      <w:pPr>
        <w:spacing w:line="336" w:lineRule="auto"/>
      </w:pPr>
    </w:p>
    <w:sectPr w:rsidR="001E6CFD" w:rsidSect="001E6C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6CFD"/>
    <w:rsid w:val="001E6CFD"/>
    <w:rsid w:val="006A6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89F"/>
    <w:rPr>
      <w:rFonts w:ascii="Tahoma" w:hAnsi="Tahoma" w:cs="Tahoma"/>
      <w:sz w:val="16"/>
      <w:szCs w:val="16"/>
    </w:rPr>
  </w:style>
  <w:style w:type="character" w:styleId="LineNumber">
    <w:name w:val="line number"/>
    <w:basedOn w:val="DefaultParagraphFont"/>
    <w:uiPriority w:val="99"/>
    <w:semiHidden/>
    <w:unhideWhenUsed/>
    <w:rsid w:val="006A68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1750</Characters>
  <Application>Microsoft Office Word</Application>
  <DocSecurity>0</DocSecurity>
  <Lines>14</Lines>
  <Paragraphs>4</Paragraphs>
  <ScaleCrop>false</ScaleCrop>
  <Company>Massachusetts Legislature</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2009-01-09T16:52:00Z</dcterms:created>
  <dcterms:modified xsi:type="dcterms:W3CDTF">2009-01-09T16:52:00Z</dcterms:modified>
</cp:coreProperties>
</file>