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2F" w:rsidRDefault="002F0592">
      <w:pPr>
        <w:suppressLineNumbers/>
        <w:spacing w:after="2"/>
        <w:jc w:val="center"/>
      </w:pPr>
      <w:r>
        <w:rPr>
          <w:rFonts w:ascii="Arial"/>
          <w:sz w:val="18"/>
        </w:rPr>
        <w:t>HOUSE DOCKET, NO.         FILED ON: 1/14/2009</w:t>
      </w:r>
    </w:p>
    <w:p w:rsidR="00A0412F" w:rsidRDefault="002F05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0592" w:rsidP="00DB534B">
            <w:pPr>
              <w:suppressLineNumbers/>
              <w:jc w:val="right"/>
              <w:rPr>
                <w:b/>
                <w:sz w:val="28"/>
              </w:rPr>
            </w:pPr>
          </w:p>
        </w:tc>
      </w:tr>
    </w:tbl>
    <w:p w:rsidR="00A0412F" w:rsidRDefault="002F0592">
      <w:pPr>
        <w:suppressLineNumbers/>
        <w:spacing w:before="2" w:after="2"/>
        <w:jc w:val="center"/>
      </w:pPr>
      <w:r>
        <w:rPr>
          <w:rFonts w:ascii="Old English Text MT"/>
          <w:sz w:val="32"/>
        </w:rPr>
        <w:t>The Commonwealth of Massachusetts</w:t>
      </w:r>
    </w:p>
    <w:p w:rsidR="00A0412F" w:rsidRDefault="002F0592">
      <w:pPr>
        <w:suppressLineNumbers/>
        <w:spacing w:after="2"/>
        <w:jc w:val="center"/>
      </w:pPr>
      <w:r>
        <w:rPr>
          <w:rFonts w:ascii="Times New Roman"/>
          <w:b/>
          <w:sz w:val="32"/>
          <w:vertAlign w:val="superscript"/>
        </w:rPr>
        <w:t>_______________</w:t>
      </w:r>
    </w:p>
    <w:p w:rsidR="00A0412F" w:rsidRDefault="002F0592">
      <w:pPr>
        <w:suppressLineNumbers/>
        <w:spacing w:before="2"/>
        <w:jc w:val="center"/>
      </w:pPr>
      <w:r>
        <w:rPr>
          <w:rFonts w:ascii="Times New Roman"/>
          <w:sz w:val="20"/>
        </w:rPr>
        <w:t>PRESENTED BY:</w:t>
      </w:r>
    </w:p>
    <w:p w:rsidR="00A0412F" w:rsidRDefault="002F0592">
      <w:pPr>
        <w:suppressLineNumbers/>
        <w:spacing w:after="2"/>
        <w:jc w:val="center"/>
      </w:pPr>
      <w:r>
        <w:rPr>
          <w:rFonts w:ascii="Times New Roman"/>
          <w:b/>
          <w:sz w:val="24"/>
        </w:rPr>
        <w:t xml:space="preserve">Robert A. </w:t>
      </w:r>
      <w:proofErr w:type="spellStart"/>
      <w:r>
        <w:rPr>
          <w:rFonts w:ascii="Times New Roman"/>
          <w:b/>
          <w:sz w:val="24"/>
        </w:rPr>
        <w:t>DeLeo</w:t>
      </w:r>
      <w:proofErr w:type="spellEnd"/>
    </w:p>
    <w:p w:rsidR="00A0412F" w:rsidRDefault="002F0592">
      <w:pPr>
        <w:suppressLineNumbers/>
        <w:jc w:val="center"/>
      </w:pPr>
      <w:r>
        <w:rPr>
          <w:rFonts w:ascii="Times New Roman"/>
          <w:b/>
          <w:sz w:val="32"/>
          <w:vertAlign w:val="superscript"/>
        </w:rPr>
        <w:t>_______________</w:t>
      </w:r>
    </w:p>
    <w:p w:rsidR="00A0412F" w:rsidRDefault="002F05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412F" w:rsidRDefault="002F0592">
      <w:pPr>
        <w:suppressLineNumbers/>
      </w:pPr>
      <w:r>
        <w:rPr>
          <w:rFonts w:ascii="Times New Roman"/>
          <w:sz w:val="20"/>
        </w:rPr>
        <w:tab/>
        <w:t>The undersigned legislators and/or citizens respectfully petition for the passage of the accompanying bill:</w:t>
      </w:r>
    </w:p>
    <w:p w:rsidR="00A0412F" w:rsidRDefault="002F0592">
      <w:pPr>
        <w:suppressLineNumbers/>
        <w:spacing w:after="2"/>
        <w:jc w:val="center"/>
        <w:rPr>
          <w:rFonts w:ascii="Times New Roman"/>
          <w:sz w:val="24"/>
        </w:rPr>
      </w:pPr>
      <w:r>
        <w:rPr>
          <w:rFonts w:ascii="Times New Roman"/>
          <w:sz w:val="24"/>
        </w:rPr>
        <w:t>An Act relative to enhance p</w:t>
      </w:r>
      <w:r>
        <w:rPr>
          <w:rFonts w:ascii="Times New Roman"/>
          <w:sz w:val="24"/>
        </w:rPr>
        <w:t>enalties for littering</w:t>
      </w:r>
    </w:p>
    <w:p w:rsidR="002F0592" w:rsidRDefault="002F0592">
      <w:pPr>
        <w:suppressLineNumbers/>
        <w:spacing w:after="2"/>
        <w:jc w:val="center"/>
        <w:rPr>
          <w:rFonts w:ascii="Times New Roman"/>
          <w:sz w:val="24"/>
        </w:rPr>
      </w:pPr>
    </w:p>
    <w:p w:rsidR="002F0592" w:rsidRDefault="002F0592" w:rsidP="002F0592">
      <w:pPr>
        <w:spacing w:line="480" w:lineRule="auto"/>
        <w:ind w:firstLine="720"/>
      </w:pPr>
      <w:proofErr w:type="gramStart"/>
      <w:r w:rsidRPr="002038C1">
        <w:t>SECTION 1.</w:t>
      </w:r>
      <w:proofErr w:type="gramEnd"/>
      <w:r w:rsidRPr="002038C1">
        <w:t xml:space="preserve">   </w:t>
      </w:r>
      <w:r>
        <w:t>Section 94A of chapter 161 of the General Laws, as appearing in the 2006 Official Edition is hereby amended by inserting after the word, “dollars” the words “and not less than 25 hours of community service to be administered by the department of community corrections”.</w:t>
      </w:r>
    </w:p>
    <w:p w:rsidR="002F0592" w:rsidRDefault="002F0592">
      <w:pPr>
        <w:suppressLineNumbers/>
        <w:spacing w:after="2"/>
        <w:jc w:val="center"/>
      </w:pPr>
    </w:p>
    <w:p w:rsidR="00A0412F" w:rsidRDefault="002F0592">
      <w:pPr>
        <w:suppressLineNumbers/>
        <w:spacing w:after="2"/>
        <w:jc w:val="center"/>
      </w:pPr>
      <w:r>
        <w:rPr>
          <w:rFonts w:ascii="Times New Roman"/>
          <w:b/>
          <w:sz w:val="32"/>
          <w:vertAlign w:val="superscript"/>
        </w:rPr>
        <w:t>_______________</w:t>
      </w:r>
    </w:p>
    <w:p w:rsidR="00A0412F" w:rsidRDefault="002F0592">
      <w:pPr>
        <w:suppressLineNumbers/>
        <w:jc w:val="center"/>
      </w:pPr>
      <w:r>
        <w:rPr>
          <w:rFonts w:ascii="Times New Roman"/>
          <w:sz w:val="20"/>
        </w:rPr>
        <w:t>PETITION OF:</w:t>
      </w:r>
    </w:p>
    <w:p w:rsidR="00A0412F" w:rsidRDefault="00A041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412F">
            <w:tblPrEx>
              <w:tblCellMar>
                <w:top w:w="0" w:type="dxa"/>
                <w:bottom w:w="0" w:type="dxa"/>
              </w:tblCellMar>
            </w:tblPrEx>
            <w:tc>
              <w:tcPr>
                <w:tcW w:w="4500" w:type="dxa"/>
                <w:tcBorders>
                  <w:top w:val="nil"/>
                  <w:bottom w:val="single" w:sz="4" w:space="0" w:color="auto"/>
                  <w:right w:val="single" w:sz="4" w:space="0" w:color="auto"/>
                </w:tcBorders>
              </w:tcPr>
              <w:p w:rsidR="00A0412F" w:rsidRDefault="002F05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412F" w:rsidRDefault="002F0592">
                <w:pPr>
                  <w:suppressLineNumbers/>
                  <w:spacing w:after="2"/>
                  <w:rPr>
                    <w:smallCaps/>
                  </w:rPr>
                </w:pPr>
                <w:r>
                  <w:rPr>
                    <w:rFonts w:ascii="Times New Roman"/>
                    <w:smallCaps/>
                    <w:sz w:val="24"/>
                  </w:rPr>
                  <w:t>District/Address:</w:t>
                </w:r>
              </w:p>
            </w:tc>
          </w:tr>
          <w:tr w:rsidR="00A0412F">
            <w:tblPrEx>
              <w:tblCellMar>
                <w:top w:w="0" w:type="dxa"/>
                <w:bottom w:w="0" w:type="dxa"/>
              </w:tblCellMar>
            </w:tblPrEx>
            <w:tc>
              <w:tcPr>
                <w:tcW w:w="4500" w:type="dxa"/>
              </w:tcPr>
              <w:p w:rsidR="00A0412F" w:rsidRDefault="002F0592">
                <w:pPr>
                  <w:suppressLineNumbers/>
                  <w:spacing w:after="2"/>
                  <w:rPr>
                    <w:rFonts w:ascii="Times New Roman"/>
                  </w:rPr>
                </w:pPr>
                <w:r>
                  <w:rPr>
                    <w:rFonts w:ascii="Times New Roman"/>
                  </w:rPr>
                  <w:t xml:space="preserve">Robert A. </w:t>
                </w:r>
                <w:proofErr w:type="spellStart"/>
                <w:r>
                  <w:rPr>
                    <w:rFonts w:ascii="Times New Roman"/>
                  </w:rPr>
                  <w:t>DeLeo</w:t>
                </w:r>
                <w:proofErr w:type="spellEnd"/>
              </w:p>
            </w:tc>
            <w:tc>
              <w:tcPr>
                <w:tcW w:w="4500" w:type="dxa"/>
              </w:tcPr>
              <w:p w:rsidR="00A0412F" w:rsidRDefault="002F0592">
                <w:pPr>
                  <w:suppressLineNumbers/>
                  <w:spacing w:after="2"/>
                  <w:rPr>
                    <w:rFonts w:ascii="Times New Roman"/>
                  </w:rPr>
                </w:pPr>
                <w:r>
                  <w:rPr>
                    <w:rFonts w:ascii="Times New Roman"/>
                  </w:rPr>
                  <w:t>19th Suffolk</w:t>
                </w:r>
              </w:p>
            </w:tc>
          </w:tr>
        </w:tbl>
      </w:sdtContent>
    </w:sdt>
    <w:p w:rsidR="00A0412F" w:rsidRDefault="002F0592">
      <w:pPr>
        <w:suppressLineNumbers/>
      </w:pPr>
      <w:r>
        <w:br w:type="page"/>
      </w:r>
    </w:p>
    <w:p w:rsidR="00A0412F" w:rsidRDefault="002F0592">
      <w:pPr>
        <w:suppressLineNumbers/>
        <w:spacing w:before="2" w:after="2"/>
        <w:jc w:val="center"/>
      </w:pPr>
      <w:r>
        <w:rPr>
          <w:rFonts w:ascii="Old English Text MT"/>
          <w:sz w:val="32"/>
        </w:rPr>
        <w:lastRenderedPageBreak/>
        <w:t>The Commonwealth of Massachusetts</w:t>
      </w:r>
      <w:r>
        <w:rPr>
          <w:rFonts w:ascii="Old English Text MT"/>
          <w:sz w:val="32"/>
        </w:rPr>
        <w:br/>
      </w:r>
    </w:p>
    <w:p w:rsidR="00A0412F" w:rsidRDefault="002F0592">
      <w:pPr>
        <w:suppressLineNumbers/>
        <w:spacing w:after="2"/>
        <w:jc w:val="center"/>
      </w:pPr>
      <w:r>
        <w:rPr>
          <w:rFonts w:ascii="Times New Roman"/>
          <w:b/>
          <w:sz w:val="24"/>
          <w:vertAlign w:val="superscript"/>
        </w:rPr>
        <w:t>_______________</w:t>
      </w:r>
    </w:p>
    <w:p w:rsidR="00A0412F" w:rsidRDefault="002F0592">
      <w:pPr>
        <w:suppressLineNumbers/>
        <w:spacing w:after="2"/>
        <w:jc w:val="center"/>
      </w:pPr>
      <w:r>
        <w:rPr>
          <w:rFonts w:ascii="Times New Roman"/>
          <w:b/>
          <w:sz w:val="18"/>
        </w:rPr>
        <w:t>In the Year Two Thousand and Nine</w:t>
      </w:r>
    </w:p>
    <w:p w:rsidR="00A0412F" w:rsidRDefault="002F0592">
      <w:pPr>
        <w:suppressLineNumbers/>
        <w:spacing w:after="2"/>
        <w:jc w:val="center"/>
      </w:pPr>
      <w:r>
        <w:rPr>
          <w:rFonts w:ascii="Times New Roman"/>
          <w:b/>
          <w:sz w:val="24"/>
          <w:vertAlign w:val="superscript"/>
        </w:rPr>
        <w:t>_______________</w:t>
      </w:r>
    </w:p>
    <w:p w:rsidR="00A0412F" w:rsidRDefault="002F0592">
      <w:pPr>
        <w:suppressLineNumbers/>
        <w:spacing w:after="2"/>
      </w:pPr>
      <w:r>
        <w:rPr>
          <w:sz w:val="14"/>
        </w:rPr>
        <w:br/>
      </w:r>
      <w:r>
        <w:br/>
      </w:r>
    </w:p>
    <w:p w:rsidR="00A0412F" w:rsidRDefault="002F0592">
      <w:pPr>
        <w:suppressLineNumbers/>
      </w:pPr>
      <w:r>
        <w:rPr>
          <w:rFonts w:ascii="Times New Roman"/>
          <w:smallCaps/>
          <w:sz w:val="28"/>
        </w:rPr>
        <w:t>An Act relative to enhance penalties for littering</w:t>
      </w:r>
      <w:r>
        <w:br/>
      </w:r>
      <w:r>
        <w:br/>
      </w:r>
      <w:r>
        <w:br/>
      </w:r>
    </w:p>
    <w:p w:rsidR="00A0412F" w:rsidRDefault="002F0592" w:rsidP="002F0592">
      <w:pPr>
        <w:suppressLineNumbers/>
        <w:rPr>
          <w:rFonts w:ascii="Times New Roman"/>
        </w:rPr>
      </w:pPr>
      <w:r>
        <w:rPr>
          <w:rFonts w:ascii="Times New Roman"/>
          <w:i/>
          <w:sz w:val="20"/>
        </w:rPr>
        <w:tab/>
        <w:t>Be it enacted by the Senate and House of Representatives in General Court assembled, and by the authority of the same, as follows:</w:t>
      </w:r>
      <w:r>
        <w:rPr>
          <w:rFonts w:ascii="Times New Roman"/>
        </w:rPr>
        <w:tab/>
      </w:r>
    </w:p>
    <w:p w:rsidR="002F0592" w:rsidRDefault="002F0592" w:rsidP="002F0592">
      <w:pPr>
        <w:spacing w:line="480" w:lineRule="auto"/>
        <w:ind w:firstLine="720"/>
      </w:pPr>
      <w:proofErr w:type="gramStart"/>
      <w:r w:rsidRPr="002038C1">
        <w:t>SECTION 1.</w:t>
      </w:r>
      <w:proofErr w:type="gramEnd"/>
      <w:r w:rsidRPr="002038C1">
        <w:t xml:space="preserve">   </w:t>
      </w:r>
      <w:r>
        <w:t>Section 94A of chapter 161 of the General Laws, as appearing in the 2006 Official Edition is hereby amended by inserting after the word, “dollars” the words “and not less than 25 hours of community service to be administered by the department of community corrections”.</w:t>
      </w:r>
    </w:p>
    <w:p w:rsidR="002F0592" w:rsidRDefault="002F0592" w:rsidP="002F0592">
      <w:pPr>
        <w:suppressLineNumbers/>
      </w:pPr>
    </w:p>
    <w:sectPr w:rsidR="002F0592" w:rsidSect="00A041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12F"/>
    <w:rsid w:val="002F0592"/>
    <w:rsid w:val="00A04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92"/>
    <w:rPr>
      <w:rFonts w:ascii="Tahoma" w:hAnsi="Tahoma" w:cs="Tahoma"/>
      <w:sz w:val="16"/>
      <w:szCs w:val="16"/>
    </w:rPr>
  </w:style>
  <w:style w:type="character" w:styleId="LineNumber">
    <w:name w:val="line number"/>
    <w:basedOn w:val="DefaultParagraphFont"/>
    <w:uiPriority w:val="99"/>
    <w:semiHidden/>
    <w:unhideWhenUsed/>
    <w:rsid w:val="002F0592"/>
  </w:style>
</w:styles>
</file>

<file path=word/webSettings.xml><?xml version="1.0" encoding="utf-8"?>
<w:webSettings xmlns:r="http://schemas.openxmlformats.org/officeDocument/2006/relationships" xmlns:w="http://schemas.openxmlformats.org/wordprocessingml/2006/main">
  <w:divs>
    <w:div w:id="63950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1214</Characters>
  <Application>Microsoft Office Word</Application>
  <DocSecurity>0</DocSecurity>
  <Lines>10</Lines>
  <Paragraphs>2</Paragraphs>
  <ScaleCrop>false</ScaleCrop>
  <Company>LEG</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2</cp:revision>
  <dcterms:created xsi:type="dcterms:W3CDTF">2009-01-14T15:45:00Z</dcterms:created>
  <dcterms:modified xsi:type="dcterms:W3CDTF">2009-01-14T15:48:00Z</dcterms:modified>
</cp:coreProperties>
</file>