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C0" w:rsidRDefault="00C20A9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F60C0" w:rsidRDefault="00C20A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20A9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F60C0" w:rsidRDefault="00C20A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F60C0" w:rsidRDefault="00C20A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60C0" w:rsidRDefault="00C20A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F60C0" w:rsidRDefault="00C20A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6F60C0" w:rsidRDefault="00C20A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60C0" w:rsidRDefault="00C20A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F60C0" w:rsidRDefault="00C20A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F60C0" w:rsidRDefault="00C20A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appropriate</w:t>
      </w:r>
      <w:r>
        <w:rPr>
          <w:rFonts w:ascii="Times New Roman"/>
          <w:sz w:val="24"/>
        </w:rPr>
        <w:t xml:space="preserve"> public safety protections for security system user information.</w:t>
      </w:r>
      <w:proofErr w:type="gramEnd"/>
    </w:p>
    <w:p w:rsidR="006F60C0" w:rsidRDefault="00C20A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60C0" w:rsidRDefault="00C20A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F60C0" w:rsidRDefault="006F60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F60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F60C0" w:rsidRDefault="00C20A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F60C0" w:rsidRDefault="00C20A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F60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F60C0" w:rsidRDefault="00C20A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6F60C0" w:rsidRDefault="00C20A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</w:tbl>
      </w:sdtContent>
    </w:sdt>
    <w:p w:rsidR="006F60C0" w:rsidRDefault="00C20A92">
      <w:pPr>
        <w:suppressLineNumbers/>
      </w:pPr>
      <w:r>
        <w:br w:type="page"/>
      </w:r>
    </w:p>
    <w:p w:rsidR="006F60C0" w:rsidRDefault="00C20A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F60C0" w:rsidRDefault="00C20A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60C0" w:rsidRDefault="00C20A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F60C0" w:rsidRDefault="00C20A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60C0" w:rsidRDefault="00C20A92">
      <w:pPr>
        <w:suppressLineNumbers/>
        <w:spacing w:after="2"/>
      </w:pPr>
      <w:r>
        <w:rPr>
          <w:sz w:val="14"/>
        </w:rPr>
        <w:br/>
      </w:r>
      <w:r>
        <w:br/>
      </w:r>
    </w:p>
    <w:p w:rsidR="006F60C0" w:rsidRDefault="00C20A92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appropriate public safety protections for security system user information.</w:t>
      </w:r>
      <w:proofErr w:type="gramEnd"/>
      <w:r>
        <w:br/>
      </w:r>
      <w:r>
        <w:br/>
      </w:r>
      <w:r>
        <w:br/>
      </w:r>
    </w:p>
    <w:p w:rsidR="006F60C0" w:rsidRDefault="00C20A9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0A92" w:rsidRPr="00C20A92" w:rsidRDefault="00C20A92" w:rsidP="00C20A92">
      <w:pPr>
        <w:spacing w:line="336" w:lineRule="auto"/>
        <w:rPr>
          <w:rFonts w:ascii="Times New Roman"/>
        </w:rPr>
      </w:pPr>
      <w:proofErr w:type="gramStart"/>
      <w:r w:rsidRPr="00C20A92">
        <w:rPr>
          <w:rFonts w:ascii="Times New Roman"/>
        </w:rPr>
        <w:t>SECTION 1.</w:t>
      </w:r>
      <w:proofErr w:type="gramEnd"/>
      <w:r w:rsidRPr="00C20A92">
        <w:rPr>
          <w:rFonts w:ascii="Times New Roman"/>
        </w:rPr>
        <w:t xml:space="preserve"> Chapter 66 of the General Laws, as appearing in the 2006 official edition, is </w:t>
      </w:r>
    </w:p>
    <w:p w:rsidR="00C20A92" w:rsidRPr="00C20A92" w:rsidRDefault="00C20A92" w:rsidP="00C20A92">
      <w:pPr>
        <w:spacing w:line="336" w:lineRule="auto"/>
        <w:rPr>
          <w:rFonts w:ascii="Times New Roman"/>
        </w:rPr>
      </w:pPr>
      <w:proofErr w:type="gramStart"/>
      <w:r w:rsidRPr="00C20A92">
        <w:rPr>
          <w:rFonts w:ascii="Times New Roman"/>
        </w:rPr>
        <w:t>hereby</w:t>
      </w:r>
      <w:proofErr w:type="gramEnd"/>
      <w:r w:rsidRPr="00C20A92">
        <w:rPr>
          <w:rFonts w:ascii="Times New Roman"/>
        </w:rPr>
        <w:t xml:space="preserve"> amended in section 10, by inserting after subsection (d) the following new </w:t>
      </w:r>
    </w:p>
    <w:p w:rsidR="00C20A92" w:rsidRPr="00C20A92" w:rsidRDefault="00C20A92" w:rsidP="00C20A92">
      <w:pPr>
        <w:spacing w:line="336" w:lineRule="auto"/>
        <w:rPr>
          <w:rFonts w:ascii="Times New Roman"/>
        </w:rPr>
      </w:pPr>
      <w:proofErr w:type="gramStart"/>
      <w:r w:rsidRPr="00C20A92">
        <w:rPr>
          <w:rFonts w:ascii="Times New Roman"/>
        </w:rPr>
        <w:t>subsection</w:t>
      </w:r>
      <w:proofErr w:type="gramEnd"/>
      <w:r w:rsidRPr="00C20A92">
        <w:rPr>
          <w:rFonts w:ascii="Times New Roman"/>
        </w:rPr>
        <w:t>:</w:t>
      </w:r>
      <w:r w:rsidRPr="00C20A92">
        <w:rPr>
          <w:rFonts w:ascii="Times New Roman"/>
        </w:rPr>
        <w:t>—</w:t>
      </w:r>
    </w:p>
    <w:p w:rsidR="006F60C0" w:rsidRDefault="00C20A92">
      <w:pPr>
        <w:spacing w:line="336" w:lineRule="auto"/>
      </w:pPr>
      <w:r w:rsidRPr="00C20A92">
        <w:rPr>
          <w:rFonts w:ascii="Times New Roman"/>
        </w:rPr>
        <w:t>(e) The name, alarm site location, security system type, mailing address, or contact information of any security system user shall not be public records in the custody of a government agency which maintains records identifying such persons as a security system or alarm user and shall not be disclosed; provided however, that a government agency may enter into a contract containing strict confidentiality provisions enforcing this section with a third party solely for the performance of administrative functions related to enforcement of a relevant municipal ordinance.</w:t>
      </w:r>
      <w:r>
        <w:rPr>
          <w:rFonts w:ascii="Times New Roman"/>
        </w:rPr>
        <w:tab/>
      </w:r>
    </w:p>
    <w:sectPr w:rsidR="006F60C0" w:rsidSect="006F60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F60C0"/>
    <w:rsid w:val="006F60C0"/>
    <w:rsid w:val="00C2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20A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>LEG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2009-01-12T19:43:00Z</dcterms:created>
  <dcterms:modified xsi:type="dcterms:W3CDTF">2009-01-12T19:43:00Z</dcterms:modified>
</cp:coreProperties>
</file>