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7BC" w:rsidRDefault="00DA3F6B">
      <w:pPr>
        <w:suppressLineNumbers/>
        <w:spacing w:after="2"/>
        <w:jc w:val="center"/>
      </w:pPr>
      <w:r>
        <w:rPr>
          <w:rFonts w:ascii="Arial"/>
          <w:sz w:val="18"/>
        </w:rPr>
        <w:t>HOUSE DOCKET, NO.         FILED ON: 1/15/2009</w:t>
      </w:r>
    </w:p>
    <w:p w:rsidR="001B57BC" w:rsidRDefault="00DA3F6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A3F6B" w:rsidP="00DB534B">
            <w:pPr>
              <w:suppressLineNumbers/>
              <w:jc w:val="right"/>
              <w:rPr>
                <w:b/>
                <w:sz w:val="28"/>
              </w:rPr>
            </w:pPr>
          </w:p>
        </w:tc>
      </w:tr>
    </w:tbl>
    <w:p w:rsidR="001B57BC" w:rsidRDefault="00DA3F6B">
      <w:pPr>
        <w:suppressLineNumbers/>
        <w:spacing w:before="2" w:after="2"/>
        <w:jc w:val="center"/>
      </w:pPr>
      <w:r>
        <w:rPr>
          <w:rFonts w:ascii="Old English Text MT"/>
          <w:sz w:val="32"/>
        </w:rPr>
        <w:t>The Commonwealth of Massachusetts</w:t>
      </w:r>
    </w:p>
    <w:p w:rsidR="001B57BC" w:rsidRDefault="00DA3F6B">
      <w:pPr>
        <w:suppressLineNumbers/>
        <w:spacing w:after="2"/>
        <w:jc w:val="center"/>
      </w:pPr>
      <w:r>
        <w:rPr>
          <w:rFonts w:ascii="Times New Roman"/>
          <w:b/>
          <w:sz w:val="32"/>
          <w:vertAlign w:val="superscript"/>
        </w:rPr>
        <w:t>_______________</w:t>
      </w:r>
    </w:p>
    <w:p w:rsidR="001B57BC" w:rsidRDefault="00DA3F6B">
      <w:pPr>
        <w:suppressLineNumbers/>
        <w:spacing w:before="2"/>
        <w:jc w:val="center"/>
      </w:pPr>
      <w:r>
        <w:rPr>
          <w:rFonts w:ascii="Times New Roman"/>
          <w:sz w:val="20"/>
        </w:rPr>
        <w:t>PRESENTED BY:</w:t>
      </w:r>
    </w:p>
    <w:p w:rsidR="001B57BC" w:rsidRDefault="00DA3F6B">
      <w:pPr>
        <w:suppressLineNumbers/>
        <w:spacing w:after="2"/>
        <w:jc w:val="center"/>
      </w:pPr>
      <w:r>
        <w:rPr>
          <w:rFonts w:ascii="Times New Roman"/>
          <w:b/>
          <w:sz w:val="24"/>
        </w:rPr>
        <w:t>Thomas P. Conroy</w:t>
      </w:r>
    </w:p>
    <w:p w:rsidR="001B57BC" w:rsidRDefault="00DA3F6B">
      <w:pPr>
        <w:suppressLineNumbers/>
        <w:jc w:val="center"/>
      </w:pPr>
      <w:r>
        <w:rPr>
          <w:rFonts w:ascii="Times New Roman"/>
          <w:b/>
          <w:sz w:val="32"/>
          <w:vertAlign w:val="superscript"/>
        </w:rPr>
        <w:t>_______________</w:t>
      </w:r>
    </w:p>
    <w:p w:rsidR="001B57BC" w:rsidRDefault="00DA3F6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57BC" w:rsidRDefault="00DA3F6B">
      <w:pPr>
        <w:suppressLineNumbers/>
      </w:pPr>
      <w:r>
        <w:rPr>
          <w:rFonts w:ascii="Times New Roman"/>
          <w:sz w:val="20"/>
        </w:rPr>
        <w:tab/>
        <w:t>The undersigned legislators and/or citizens respectfully petition for the passage of the accompanying bill:</w:t>
      </w:r>
    </w:p>
    <w:p w:rsidR="001B57BC" w:rsidRDefault="00DA3F6B">
      <w:pPr>
        <w:suppressLineNumbers/>
        <w:spacing w:after="2"/>
        <w:jc w:val="center"/>
      </w:pPr>
      <w:proofErr w:type="gramStart"/>
      <w:r>
        <w:rPr>
          <w:rFonts w:ascii="Times New Roman"/>
          <w:sz w:val="24"/>
        </w:rPr>
        <w:t>An Act relative to the senio</w:t>
      </w:r>
      <w:r>
        <w:rPr>
          <w:rFonts w:ascii="Times New Roman"/>
          <w:sz w:val="24"/>
        </w:rPr>
        <w:t>r tax credit expansion.</w:t>
      </w:r>
      <w:proofErr w:type="gramEnd"/>
    </w:p>
    <w:p w:rsidR="001B57BC" w:rsidRDefault="00DA3F6B">
      <w:pPr>
        <w:suppressLineNumbers/>
        <w:spacing w:after="2"/>
        <w:jc w:val="center"/>
      </w:pPr>
      <w:r>
        <w:rPr>
          <w:rFonts w:ascii="Times New Roman"/>
          <w:b/>
          <w:sz w:val="32"/>
          <w:vertAlign w:val="superscript"/>
        </w:rPr>
        <w:t>_______________</w:t>
      </w:r>
    </w:p>
    <w:p w:rsidR="001B57BC" w:rsidRDefault="00DA3F6B">
      <w:pPr>
        <w:suppressLineNumbers/>
        <w:jc w:val="center"/>
      </w:pPr>
      <w:r>
        <w:rPr>
          <w:rFonts w:ascii="Times New Roman"/>
          <w:sz w:val="20"/>
        </w:rPr>
        <w:t>PETITION OF:</w:t>
      </w:r>
    </w:p>
    <w:p w:rsidR="001B57BC" w:rsidRDefault="001B57B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57BC">
            <w:tblPrEx>
              <w:tblCellMar>
                <w:top w:w="0" w:type="dxa"/>
                <w:bottom w:w="0" w:type="dxa"/>
              </w:tblCellMar>
            </w:tblPrEx>
            <w:tc>
              <w:tcPr>
                <w:tcW w:w="4500" w:type="dxa"/>
                <w:tcBorders>
                  <w:top w:val="nil"/>
                  <w:bottom w:val="single" w:sz="4" w:space="0" w:color="auto"/>
                  <w:right w:val="single" w:sz="4" w:space="0" w:color="auto"/>
                </w:tcBorders>
              </w:tcPr>
              <w:p w:rsidR="001B57BC" w:rsidRDefault="00DA3F6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57BC" w:rsidRDefault="00DA3F6B">
                <w:pPr>
                  <w:suppressLineNumbers/>
                  <w:spacing w:after="2"/>
                  <w:rPr>
                    <w:smallCaps/>
                  </w:rPr>
                </w:pPr>
                <w:r>
                  <w:rPr>
                    <w:rFonts w:ascii="Times New Roman"/>
                    <w:smallCaps/>
                    <w:sz w:val="24"/>
                  </w:rPr>
                  <w:t>District/Address:</w:t>
                </w:r>
              </w:p>
            </w:tc>
          </w:tr>
          <w:tr w:rsidR="001B57BC">
            <w:tblPrEx>
              <w:tblCellMar>
                <w:top w:w="0" w:type="dxa"/>
                <w:bottom w:w="0" w:type="dxa"/>
              </w:tblCellMar>
            </w:tblPrEx>
            <w:tc>
              <w:tcPr>
                <w:tcW w:w="4500" w:type="dxa"/>
              </w:tcPr>
              <w:p w:rsidR="001B57BC" w:rsidRDefault="00DA3F6B">
                <w:pPr>
                  <w:suppressLineNumbers/>
                  <w:spacing w:after="2"/>
                  <w:rPr>
                    <w:rFonts w:ascii="Times New Roman"/>
                  </w:rPr>
                </w:pPr>
                <w:r>
                  <w:rPr>
                    <w:rFonts w:ascii="Times New Roman"/>
                  </w:rPr>
                  <w:t>Thomas P. Conroy</w:t>
                </w:r>
              </w:p>
            </w:tc>
            <w:tc>
              <w:tcPr>
                <w:tcW w:w="4500" w:type="dxa"/>
              </w:tcPr>
              <w:p w:rsidR="001B57BC" w:rsidRDefault="00DA3F6B">
                <w:pPr>
                  <w:suppressLineNumbers/>
                  <w:spacing w:after="2"/>
                  <w:rPr>
                    <w:rFonts w:ascii="Times New Roman"/>
                  </w:rPr>
                </w:pPr>
                <w:r>
                  <w:rPr>
                    <w:rFonts w:ascii="Times New Roman"/>
                  </w:rPr>
                  <w:t>13th Middlesex</w:t>
                </w:r>
              </w:p>
            </w:tc>
          </w:tr>
        </w:tbl>
      </w:sdtContent>
    </w:sdt>
    <w:p w:rsidR="001B57BC" w:rsidRDefault="00DA3F6B">
      <w:pPr>
        <w:suppressLineNumbers/>
      </w:pPr>
      <w:r>
        <w:br w:type="page"/>
      </w:r>
    </w:p>
    <w:p w:rsidR="001B57BC" w:rsidRDefault="00DA3F6B">
      <w:pPr>
        <w:suppressLineNumbers/>
        <w:spacing w:before="2" w:after="2"/>
        <w:jc w:val="center"/>
      </w:pPr>
      <w:r>
        <w:rPr>
          <w:rFonts w:ascii="Old English Text MT"/>
          <w:sz w:val="32"/>
        </w:rPr>
        <w:lastRenderedPageBreak/>
        <w:t>The Commonwealth of Massachusetts</w:t>
      </w:r>
      <w:r>
        <w:rPr>
          <w:rFonts w:ascii="Old English Text MT"/>
          <w:sz w:val="32"/>
        </w:rPr>
        <w:br/>
      </w:r>
    </w:p>
    <w:p w:rsidR="001B57BC" w:rsidRDefault="00DA3F6B">
      <w:pPr>
        <w:suppressLineNumbers/>
        <w:spacing w:after="2"/>
        <w:jc w:val="center"/>
      </w:pPr>
      <w:r>
        <w:rPr>
          <w:rFonts w:ascii="Times New Roman"/>
          <w:b/>
          <w:sz w:val="24"/>
          <w:vertAlign w:val="superscript"/>
        </w:rPr>
        <w:t>_______________</w:t>
      </w:r>
    </w:p>
    <w:p w:rsidR="001B57BC" w:rsidRDefault="00DA3F6B">
      <w:pPr>
        <w:suppressLineNumbers/>
        <w:spacing w:after="2"/>
        <w:jc w:val="center"/>
      </w:pPr>
      <w:r>
        <w:rPr>
          <w:rFonts w:ascii="Times New Roman"/>
          <w:b/>
          <w:sz w:val="18"/>
        </w:rPr>
        <w:t>In the Year Two Thousand and Nine</w:t>
      </w:r>
    </w:p>
    <w:p w:rsidR="001B57BC" w:rsidRDefault="00DA3F6B">
      <w:pPr>
        <w:suppressLineNumbers/>
        <w:spacing w:after="2"/>
        <w:jc w:val="center"/>
      </w:pPr>
      <w:r>
        <w:rPr>
          <w:rFonts w:ascii="Times New Roman"/>
          <w:b/>
          <w:sz w:val="24"/>
          <w:vertAlign w:val="superscript"/>
        </w:rPr>
        <w:t>_______________</w:t>
      </w:r>
    </w:p>
    <w:p w:rsidR="001B57BC" w:rsidRDefault="00DA3F6B">
      <w:pPr>
        <w:suppressLineNumbers/>
        <w:spacing w:after="2"/>
      </w:pPr>
      <w:r>
        <w:rPr>
          <w:sz w:val="14"/>
        </w:rPr>
        <w:br/>
      </w:r>
      <w:r>
        <w:br/>
      </w:r>
    </w:p>
    <w:p w:rsidR="001B57BC" w:rsidRDefault="00DA3F6B">
      <w:pPr>
        <w:suppressLineNumbers/>
      </w:pPr>
      <w:proofErr w:type="gramStart"/>
      <w:r>
        <w:rPr>
          <w:rFonts w:ascii="Times New Roman"/>
          <w:smallCaps/>
          <w:sz w:val="28"/>
        </w:rPr>
        <w:t>An Act relative to the senior tax credit expansion.</w:t>
      </w:r>
      <w:proofErr w:type="gramEnd"/>
      <w:r>
        <w:br/>
      </w:r>
      <w:r>
        <w:br/>
      </w:r>
      <w:r>
        <w:br/>
      </w:r>
    </w:p>
    <w:p w:rsidR="001B57BC" w:rsidRDefault="00DA3F6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A3F6B" w:rsidRDefault="00DA3F6B" w:rsidP="00DA3F6B">
      <w:pPr>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Section 6 of Chapter 62 in the General Laws is hereby amended by adding the following:</w:t>
      </w:r>
    </w:p>
    <w:p w:rsidR="00DA3F6B" w:rsidRDefault="00DA3F6B" w:rsidP="00DA3F6B">
      <w:pPr>
        <w:rPr>
          <w:rFonts w:ascii="Times New Roman" w:hAnsi="Times New Roman" w:cs="Times New Roman"/>
          <w:sz w:val="24"/>
          <w:szCs w:val="24"/>
        </w:rPr>
      </w:pPr>
      <w:r>
        <w:rPr>
          <w:rFonts w:ascii="Times New Roman" w:hAnsi="Times New Roman" w:cs="Times New Roman"/>
          <w:sz w:val="24"/>
          <w:szCs w:val="24"/>
        </w:rPr>
        <w:t>(1)   In paragraph (2) of subsection (k), inserting, after the word “allowed” in line 350, the following: - (a)</w:t>
      </w:r>
    </w:p>
    <w:p w:rsidR="00DA3F6B" w:rsidRDefault="00DA3F6B" w:rsidP="00DA3F6B">
      <w:pPr>
        <w:rPr>
          <w:rFonts w:ascii="Times New Roman" w:hAnsi="Times New Roman" w:cs="Times New Roman"/>
          <w:sz w:val="24"/>
          <w:szCs w:val="24"/>
        </w:rPr>
      </w:pPr>
      <w:r>
        <w:rPr>
          <w:rFonts w:ascii="Times New Roman" w:hAnsi="Times New Roman" w:cs="Times New Roman"/>
          <w:sz w:val="24"/>
          <w:szCs w:val="24"/>
        </w:rPr>
        <w:t>(2)   In paragraph (2) of subsection (k), adding the following: - or (b) a percentage credit equal to at least the number of years in excess of twenty that the owner or tenant has paid property taxes on the residential property, but not to exceed thirty percent.</w:t>
      </w:r>
    </w:p>
    <w:p w:rsidR="00DA3F6B" w:rsidRPr="00DE7A84" w:rsidRDefault="00DA3F6B" w:rsidP="00DA3F6B">
      <w:pPr>
        <w:rPr>
          <w:rFonts w:ascii="Times New Roman" w:hAnsi="Times New Roman" w:cs="Times New Roman"/>
          <w:sz w:val="24"/>
          <w:szCs w:val="24"/>
        </w:rPr>
      </w:pPr>
      <w:r>
        <w:rPr>
          <w:rFonts w:ascii="Times New Roman" w:hAnsi="Times New Roman" w:cs="Times New Roman"/>
          <w:sz w:val="24"/>
          <w:szCs w:val="24"/>
        </w:rPr>
        <w:t>(3)   In subparagraph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or paragraph (3) of subsection (k), inserting, before the word “the” in line 354, the following: - in instance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above</w:t>
      </w:r>
    </w:p>
    <w:p w:rsidR="00DA3F6B" w:rsidRPr="00DE7A84" w:rsidRDefault="00DA3F6B" w:rsidP="00DA3F6B">
      <w:pPr>
        <w:rPr>
          <w:rFonts w:ascii="Times New Roman" w:hAnsi="Times New Roman" w:cs="Times New Roman"/>
          <w:sz w:val="24"/>
          <w:szCs w:val="24"/>
        </w:rPr>
      </w:pPr>
      <w:r>
        <w:rPr>
          <w:rFonts w:ascii="Times New Roman" w:hAnsi="Times New Roman" w:cs="Times New Roman"/>
          <w:sz w:val="24"/>
          <w:szCs w:val="24"/>
        </w:rPr>
        <w:t>(4)   In subparagraph (ii) of paragraph (3) of subsection (k), inserting, before the word “the” in line 357, the following: - in instance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above</w:t>
      </w:r>
    </w:p>
    <w:p w:rsidR="001B57BC" w:rsidRDefault="00DA3F6B" w:rsidP="00DA3F6B">
      <w:pPr>
        <w:pStyle w:val="NormalWeb"/>
        <w:jc w:val="both"/>
      </w:pPr>
      <w:r>
        <w:t>(5)   In subparagraph (ii) of paragraph (3) of subsection (k), adding the following: - or in instance (2</w:t>
      </w:r>
      <w:proofErr w:type="gramStart"/>
      <w:r>
        <w:t>)(</w:t>
      </w:r>
      <w:proofErr w:type="gramEnd"/>
      <w:r>
        <w:t>b) above the assessed valuation of the residence does not exceed the median valuation of residential properties in that municipality by more than twenty percent. In instances in which the valuation of the residential property exceeds by a certain percentage the median in the municipality, the credit shall be reduced by the equivalent percentage.</w:t>
      </w:r>
    </w:p>
    <w:sectPr w:rsidR="001B57BC" w:rsidSect="001B57B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57BC"/>
    <w:rsid w:val="001B57BC"/>
    <w:rsid w:val="00DA3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F6B"/>
    <w:rPr>
      <w:rFonts w:ascii="Tahoma" w:hAnsi="Tahoma" w:cs="Tahoma"/>
      <w:sz w:val="16"/>
      <w:szCs w:val="16"/>
    </w:rPr>
  </w:style>
  <w:style w:type="character" w:styleId="LineNumber">
    <w:name w:val="line number"/>
    <w:basedOn w:val="DefaultParagraphFont"/>
    <w:uiPriority w:val="99"/>
    <w:semiHidden/>
    <w:unhideWhenUsed/>
    <w:rsid w:val="00DA3F6B"/>
  </w:style>
  <w:style w:type="paragraph" w:styleId="NormalWeb">
    <w:name w:val="Normal (Web)"/>
    <w:basedOn w:val="Normal"/>
    <w:uiPriority w:val="99"/>
    <w:unhideWhenUsed/>
    <w:rsid w:val="00DA3F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1779</Characters>
  <Application>Microsoft Office Word</Application>
  <DocSecurity>0</DocSecurity>
  <Lines>14</Lines>
  <Paragraphs>4</Paragraphs>
  <ScaleCrop>false</ScaleCrop>
  <Company>LEG</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tconroy</cp:lastModifiedBy>
  <cp:revision>2</cp:revision>
  <dcterms:created xsi:type="dcterms:W3CDTF">2009-01-15T19:49:00Z</dcterms:created>
  <dcterms:modified xsi:type="dcterms:W3CDTF">2009-01-15T19:50:00Z</dcterms:modified>
</cp:coreProperties>
</file>