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45" w:rsidRDefault="00E3536C">
      <w:pPr>
        <w:suppressLineNumbers/>
        <w:spacing w:after="2"/>
        <w:jc w:val="center"/>
      </w:pPr>
      <w:r>
        <w:rPr>
          <w:rFonts w:ascii="Arial"/>
          <w:sz w:val="18"/>
        </w:rPr>
        <w:t>HOUSE DOCKET, NO.         FILED ON: 1/14/2009</w:t>
      </w:r>
    </w:p>
    <w:p w:rsidR="00097B45" w:rsidRDefault="00E3536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536C" w:rsidP="00DB534B">
            <w:pPr>
              <w:suppressLineNumbers/>
              <w:jc w:val="right"/>
              <w:rPr>
                <w:b/>
                <w:sz w:val="28"/>
              </w:rPr>
            </w:pPr>
          </w:p>
        </w:tc>
      </w:tr>
    </w:tbl>
    <w:p w:rsidR="00097B45" w:rsidRDefault="00E3536C">
      <w:pPr>
        <w:suppressLineNumbers/>
        <w:spacing w:before="2" w:after="2"/>
        <w:jc w:val="center"/>
      </w:pPr>
      <w:r>
        <w:rPr>
          <w:rFonts w:ascii="Old English Text MT"/>
          <w:sz w:val="32"/>
        </w:rPr>
        <w:t>The Commonwealth of Massachusetts</w:t>
      </w:r>
    </w:p>
    <w:p w:rsidR="00097B45" w:rsidRDefault="00E3536C">
      <w:pPr>
        <w:suppressLineNumbers/>
        <w:spacing w:after="2"/>
        <w:jc w:val="center"/>
      </w:pPr>
      <w:r>
        <w:rPr>
          <w:rFonts w:ascii="Times New Roman"/>
          <w:b/>
          <w:sz w:val="32"/>
          <w:vertAlign w:val="superscript"/>
        </w:rPr>
        <w:t>_______________</w:t>
      </w:r>
    </w:p>
    <w:p w:rsidR="00097B45" w:rsidRDefault="00E3536C">
      <w:pPr>
        <w:suppressLineNumbers/>
        <w:spacing w:before="2"/>
        <w:jc w:val="center"/>
      </w:pPr>
      <w:r>
        <w:rPr>
          <w:rFonts w:ascii="Times New Roman"/>
          <w:sz w:val="20"/>
        </w:rPr>
        <w:t>PRESENTED BY:</w:t>
      </w:r>
    </w:p>
    <w:p w:rsidR="00097B45" w:rsidRDefault="00E3536C">
      <w:pPr>
        <w:suppressLineNumbers/>
        <w:spacing w:after="2"/>
        <w:jc w:val="center"/>
      </w:pPr>
      <w:r>
        <w:rPr>
          <w:rFonts w:ascii="Times New Roman"/>
          <w:b/>
          <w:sz w:val="24"/>
        </w:rPr>
        <w:t>Cheryl A. Coakley-Rivera</w:t>
      </w:r>
    </w:p>
    <w:p w:rsidR="00097B45" w:rsidRDefault="00E3536C">
      <w:pPr>
        <w:suppressLineNumbers/>
        <w:jc w:val="center"/>
      </w:pPr>
      <w:r>
        <w:rPr>
          <w:rFonts w:ascii="Times New Roman"/>
          <w:b/>
          <w:sz w:val="32"/>
          <w:vertAlign w:val="superscript"/>
        </w:rPr>
        <w:t>_______________</w:t>
      </w:r>
    </w:p>
    <w:p w:rsidR="00097B45" w:rsidRDefault="00E3536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7B45" w:rsidRDefault="00E3536C">
      <w:pPr>
        <w:suppressLineNumbers/>
      </w:pPr>
      <w:r>
        <w:rPr>
          <w:rFonts w:ascii="Times New Roman"/>
          <w:sz w:val="20"/>
        </w:rPr>
        <w:tab/>
        <w:t>The undersigned legislators and/or citizens respectfully petition for the passage of the accompanying bill:</w:t>
      </w:r>
    </w:p>
    <w:p w:rsidR="00097B45" w:rsidRDefault="00E3536C">
      <w:pPr>
        <w:suppressLineNumbers/>
        <w:spacing w:after="2"/>
        <w:jc w:val="center"/>
      </w:pPr>
      <w:r>
        <w:rPr>
          <w:rFonts w:ascii="Times New Roman"/>
          <w:sz w:val="24"/>
        </w:rPr>
        <w:t>An Act further protecting ch</w:t>
      </w:r>
      <w:r>
        <w:rPr>
          <w:rFonts w:ascii="Times New Roman"/>
          <w:sz w:val="24"/>
        </w:rPr>
        <w:t>ildren from sexual predators.</w:t>
      </w:r>
    </w:p>
    <w:p w:rsidR="00097B45" w:rsidRDefault="00E3536C">
      <w:pPr>
        <w:suppressLineNumbers/>
        <w:spacing w:after="2"/>
        <w:jc w:val="center"/>
      </w:pPr>
      <w:r>
        <w:rPr>
          <w:rFonts w:ascii="Times New Roman"/>
          <w:b/>
          <w:sz w:val="32"/>
          <w:vertAlign w:val="superscript"/>
        </w:rPr>
        <w:t>_______________</w:t>
      </w:r>
    </w:p>
    <w:p w:rsidR="00097B45" w:rsidRDefault="00E3536C">
      <w:pPr>
        <w:suppressLineNumbers/>
        <w:jc w:val="center"/>
      </w:pPr>
      <w:r>
        <w:rPr>
          <w:rFonts w:ascii="Times New Roman"/>
          <w:sz w:val="20"/>
        </w:rPr>
        <w:t>PETITION OF:</w:t>
      </w:r>
    </w:p>
    <w:p w:rsidR="00097B45" w:rsidRDefault="00097B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7B45">
            <w:tblPrEx>
              <w:tblCellMar>
                <w:top w:w="0" w:type="dxa"/>
                <w:bottom w:w="0" w:type="dxa"/>
              </w:tblCellMar>
            </w:tblPrEx>
            <w:tc>
              <w:tcPr>
                <w:tcW w:w="4500" w:type="dxa"/>
                <w:tcBorders>
                  <w:top w:val="nil"/>
                  <w:bottom w:val="single" w:sz="4" w:space="0" w:color="auto"/>
                  <w:right w:val="single" w:sz="4" w:space="0" w:color="auto"/>
                </w:tcBorders>
              </w:tcPr>
              <w:p w:rsidR="00097B45" w:rsidRDefault="00E3536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7B45" w:rsidRDefault="00E3536C">
                <w:pPr>
                  <w:suppressLineNumbers/>
                  <w:spacing w:after="2"/>
                  <w:rPr>
                    <w:smallCaps/>
                  </w:rPr>
                </w:pPr>
                <w:r>
                  <w:rPr>
                    <w:rFonts w:ascii="Times New Roman"/>
                    <w:smallCaps/>
                    <w:sz w:val="24"/>
                  </w:rPr>
                  <w:t>District/Address:</w:t>
                </w:r>
              </w:p>
            </w:tc>
          </w:tr>
          <w:tr w:rsidR="00097B45">
            <w:tblPrEx>
              <w:tblCellMar>
                <w:top w:w="0" w:type="dxa"/>
                <w:bottom w:w="0" w:type="dxa"/>
              </w:tblCellMar>
            </w:tblPrEx>
            <w:tc>
              <w:tcPr>
                <w:tcW w:w="4500" w:type="dxa"/>
              </w:tcPr>
              <w:p w:rsidR="00097B45" w:rsidRDefault="00E3536C">
                <w:pPr>
                  <w:suppressLineNumbers/>
                  <w:spacing w:after="2"/>
                  <w:rPr>
                    <w:rFonts w:ascii="Times New Roman"/>
                  </w:rPr>
                </w:pPr>
                <w:r>
                  <w:rPr>
                    <w:rFonts w:ascii="Times New Roman"/>
                  </w:rPr>
                  <w:t>Cheryl A. Coakley-Rivera</w:t>
                </w:r>
              </w:p>
            </w:tc>
            <w:tc>
              <w:tcPr>
                <w:tcW w:w="4500" w:type="dxa"/>
              </w:tcPr>
              <w:p w:rsidR="00097B45" w:rsidRDefault="00E3536C">
                <w:pPr>
                  <w:suppressLineNumbers/>
                  <w:spacing w:after="2"/>
                  <w:rPr>
                    <w:rFonts w:ascii="Times New Roman"/>
                  </w:rPr>
                </w:pPr>
                <w:r>
                  <w:rPr>
                    <w:rFonts w:ascii="Times New Roman"/>
                  </w:rPr>
                  <w:t>10th Hampden</w:t>
                </w:r>
              </w:p>
            </w:tc>
          </w:tr>
        </w:tbl>
      </w:sdtContent>
    </w:sdt>
    <w:p w:rsidR="00097B45" w:rsidRDefault="00E3536C">
      <w:pPr>
        <w:suppressLineNumbers/>
      </w:pPr>
      <w:r>
        <w:br w:type="page"/>
      </w:r>
    </w:p>
    <w:p w:rsidR="00097B45" w:rsidRDefault="00E3536C">
      <w:pPr>
        <w:suppressLineNumbers/>
        <w:jc w:val="center"/>
      </w:pPr>
      <w:r>
        <w:rPr>
          <w:rFonts w:ascii="Times New Roman"/>
          <w:sz w:val="24"/>
        </w:rPr>
        <w:lastRenderedPageBreak/>
        <w:t>[SIMILAR MATTER FILED IN PREVIOUS SESSION</w:t>
      </w:r>
      <w:r>
        <w:rPr>
          <w:rFonts w:ascii="Times New Roman"/>
          <w:sz w:val="24"/>
        </w:rPr>
        <w:br/>
        <w:t>SEE HOUSE, NO. 1360 OF 2007-2008.]</w:t>
      </w:r>
    </w:p>
    <w:p w:rsidR="00097B45" w:rsidRDefault="00E3536C">
      <w:pPr>
        <w:suppressLineNumbers/>
        <w:spacing w:before="2" w:after="2"/>
        <w:jc w:val="center"/>
      </w:pPr>
      <w:r>
        <w:rPr>
          <w:rFonts w:ascii="Old English Text MT"/>
          <w:sz w:val="32"/>
        </w:rPr>
        <w:t>The Commonwealth of Massachusetts</w:t>
      </w:r>
      <w:r>
        <w:rPr>
          <w:rFonts w:ascii="Old English Text MT"/>
          <w:sz w:val="32"/>
        </w:rPr>
        <w:br/>
      </w:r>
    </w:p>
    <w:p w:rsidR="00097B45" w:rsidRDefault="00E3536C">
      <w:pPr>
        <w:suppressLineNumbers/>
        <w:spacing w:after="2"/>
        <w:jc w:val="center"/>
      </w:pPr>
      <w:r>
        <w:rPr>
          <w:rFonts w:ascii="Times New Roman"/>
          <w:b/>
          <w:sz w:val="24"/>
          <w:vertAlign w:val="superscript"/>
        </w:rPr>
        <w:t>_______________</w:t>
      </w:r>
    </w:p>
    <w:p w:rsidR="00097B45" w:rsidRDefault="00E3536C">
      <w:pPr>
        <w:suppressLineNumbers/>
        <w:spacing w:after="2"/>
        <w:jc w:val="center"/>
      </w:pPr>
      <w:r>
        <w:rPr>
          <w:rFonts w:ascii="Times New Roman"/>
          <w:b/>
          <w:sz w:val="18"/>
        </w:rPr>
        <w:t>In the Year Two Thousand and Nine</w:t>
      </w:r>
    </w:p>
    <w:p w:rsidR="00097B45" w:rsidRDefault="00E3536C">
      <w:pPr>
        <w:suppressLineNumbers/>
        <w:spacing w:after="2"/>
        <w:jc w:val="center"/>
      </w:pPr>
      <w:r>
        <w:rPr>
          <w:rFonts w:ascii="Times New Roman"/>
          <w:b/>
          <w:sz w:val="24"/>
          <w:vertAlign w:val="superscript"/>
        </w:rPr>
        <w:t>_______________</w:t>
      </w:r>
    </w:p>
    <w:p w:rsidR="00097B45" w:rsidRDefault="00E3536C">
      <w:pPr>
        <w:suppressLineNumbers/>
        <w:spacing w:after="2"/>
      </w:pPr>
      <w:r>
        <w:rPr>
          <w:sz w:val="14"/>
        </w:rPr>
        <w:br/>
      </w:r>
      <w:r>
        <w:br/>
      </w:r>
    </w:p>
    <w:p w:rsidR="00097B45" w:rsidRDefault="00E3536C">
      <w:pPr>
        <w:suppressLineNumbers/>
      </w:pPr>
      <w:r>
        <w:rPr>
          <w:rFonts w:ascii="Times New Roman"/>
          <w:smallCaps/>
          <w:sz w:val="28"/>
        </w:rPr>
        <w:t>An Act further protecting children from sexual predators.</w:t>
      </w:r>
      <w:r>
        <w:br/>
      </w:r>
      <w:r>
        <w:br/>
      </w:r>
      <w:r>
        <w:br/>
      </w:r>
    </w:p>
    <w:p w:rsidR="00E3536C" w:rsidRPr="00E3536C" w:rsidRDefault="00E3536C" w:rsidP="00E3536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r w:rsidRPr="00C54903">
        <w:rPr>
          <w:rFonts w:ascii="Times New Roman" w:eastAsia="Times New Roman" w:hAnsi="Times New Roman"/>
          <w:sz w:val="20"/>
          <w:szCs w:val="20"/>
        </w:rPr>
        <w:t> </w:t>
      </w:r>
    </w:p>
    <w:p w:rsidR="00E3536C" w:rsidRPr="00C54903" w:rsidRDefault="00E3536C" w:rsidP="00E3536C">
      <w:pPr>
        <w:spacing w:after="0" w:line="240" w:lineRule="auto"/>
        <w:jc w:val="both"/>
        <w:rPr>
          <w:rFonts w:ascii="Times New Roman" w:eastAsia="Times New Roman" w:hAnsi="Times New Roman"/>
        </w:rPr>
      </w:pPr>
      <w:bookmarkStart w:id="0" w:name="BillText"/>
      <w:bookmarkEnd w:id="0"/>
      <w:proofErr w:type="gramStart"/>
      <w:r w:rsidRPr="00C54903">
        <w:rPr>
          <w:rFonts w:ascii="Times New Roman" w:eastAsia="Times New Roman" w:hAnsi="Times New Roman"/>
          <w:sz w:val="20"/>
          <w:szCs w:val="20"/>
        </w:rPr>
        <w:t>SECTION 1.</w:t>
      </w:r>
      <w:proofErr w:type="gramEnd"/>
      <w:r w:rsidRPr="00C54903">
        <w:rPr>
          <w:rFonts w:ascii="Times New Roman" w:eastAsia="Times New Roman" w:hAnsi="Times New Roman"/>
          <w:sz w:val="20"/>
          <w:szCs w:val="20"/>
        </w:rPr>
        <w:t>  Chapter 272 of the General Laws</w:t>
      </w:r>
      <w:r>
        <w:rPr>
          <w:rFonts w:ascii="Times New Roman" w:eastAsia="Times New Roman" w:hAnsi="Times New Roman"/>
          <w:sz w:val="20"/>
          <w:szCs w:val="20"/>
        </w:rPr>
        <w:t>, as appearing in the 2006 Official Edition,</w:t>
      </w:r>
      <w:r w:rsidRPr="00C54903">
        <w:rPr>
          <w:rFonts w:ascii="Times New Roman" w:eastAsia="Times New Roman" w:hAnsi="Times New Roman"/>
          <w:sz w:val="20"/>
          <w:szCs w:val="20"/>
        </w:rPr>
        <w:t xml:space="preserve"> is hereby amended by adding after section 29B, the following new section:-</w:t>
      </w:r>
    </w:p>
    <w:p w:rsidR="00E3536C" w:rsidRPr="00C54903" w:rsidRDefault="00E3536C" w:rsidP="00E3536C">
      <w:pPr>
        <w:spacing w:after="0" w:line="240" w:lineRule="auto"/>
        <w:jc w:val="both"/>
        <w:rPr>
          <w:rFonts w:ascii="Times New Roman" w:eastAsia="Times New Roman" w:hAnsi="Times New Roman"/>
        </w:rPr>
      </w:pPr>
      <w:r w:rsidRPr="00C54903">
        <w:rPr>
          <w:rFonts w:ascii="Times New Roman" w:eastAsia="Times New Roman" w:hAnsi="Times New Roman"/>
          <w:sz w:val="20"/>
          <w:szCs w:val="20"/>
        </w:rPr>
        <w:t> </w:t>
      </w:r>
    </w:p>
    <w:p w:rsidR="00E3536C" w:rsidRPr="00C54903" w:rsidRDefault="00E3536C" w:rsidP="00E3536C">
      <w:pPr>
        <w:spacing w:after="0" w:line="240" w:lineRule="auto"/>
        <w:jc w:val="both"/>
        <w:rPr>
          <w:rFonts w:ascii="Times New Roman" w:eastAsia="Times New Roman" w:hAnsi="Times New Roman"/>
        </w:rPr>
      </w:pPr>
      <w:r w:rsidRPr="00C54903">
        <w:rPr>
          <w:rFonts w:ascii="Times New Roman" w:eastAsia="Times New Roman" w:hAnsi="Times New Roman"/>
          <w:sz w:val="20"/>
          <w:szCs w:val="20"/>
        </w:rPr>
        <w:t>Section 29</w:t>
      </w:r>
      <w:r>
        <w:rPr>
          <w:rFonts w:ascii="Times New Roman" w:eastAsia="Times New Roman" w:hAnsi="Times New Roman"/>
          <w:sz w:val="20"/>
          <w:szCs w:val="20"/>
        </w:rPr>
        <w:t>D</w:t>
      </w:r>
      <w:r w:rsidRPr="00C54903">
        <w:rPr>
          <w:rFonts w:ascii="Times New Roman" w:eastAsia="Times New Roman" w:hAnsi="Times New Roman"/>
          <w:sz w:val="20"/>
          <w:szCs w:val="20"/>
        </w:rPr>
        <w:t xml:space="preserve">. Whoever solicits sex with any person under the age of eighteen years through methods including, but not limited to, the use of the internet, or who knowingly aids and assists in such solicitation shall be punished by </w:t>
      </w:r>
      <w:proofErr w:type="gramStart"/>
      <w:r w:rsidRPr="00C54903">
        <w:rPr>
          <w:rFonts w:ascii="Times New Roman" w:eastAsia="Times New Roman" w:hAnsi="Times New Roman"/>
          <w:sz w:val="20"/>
          <w:szCs w:val="20"/>
        </w:rPr>
        <w:t>imprisonment</w:t>
      </w:r>
      <w:proofErr w:type="gramEnd"/>
      <w:r w:rsidRPr="00C54903">
        <w:rPr>
          <w:rFonts w:ascii="Times New Roman" w:eastAsia="Times New Roman" w:hAnsi="Times New Roman"/>
          <w:sz w:val="20"/>
          <w:szCs w:val="20"/>
        </w:rPr>
        <w:t xml:space="preserve"> in a house of correction or in the state prison for a mandatory minimum of 3 years.</w:t>
      </w:r>
    </w:p>
    <w:p w:rsidR="00E3536C" w:rsidRPr="00C54903" w:rsidRDefault="00E3536C" w:rsidP="00E3536C">
      <w:pPr>
        <w:spacing w:after="0" w:line="240" w:lineRule="auto"/>
        <w:jc w:val="both"/>
        <w:rPr>
          <w:rFonts w:ascii="Times New Roman" w:eastAsia="Times New Roman" w:hAnsi="Times New Roman"/>
        </w:rPr>
      </w:pPr>
      <w:r w:rsidRPr="00C54903">
        <w:rPr>
          <w:rFonts w:ascii="Times New Roman" w:eastAsia="Times New Roman" w:hAnsi="Times New Roman"/>
          <w:sz w:val="20"/>
          <w:szCs w:val="20"/>
        </w:rPr>
        <w:t> </w:t>
      </w:r>
    </w:p>
    <w:p w:rsidR="00E3536C" w:rsidRPr="00C54903" w:rsidRDefault="00E3536C" w:rsidP="00E3536C">
      <w:pPr>
        <w:spacing w:after="0" w:line="240" w:lineRule="auto"/>
        <w:jc w:val="both"/>
        <w:rPr>
          <w:rFonts w:ascii="Times New Roman" w:eastAsia="Times New Roman" w:hAnsi="Times New Roman"/>
        </w:rPr>
      </w:pPr>
      <w:proofErr w:type="gramStart"/>
      <w:r w:rsidRPr="00C54903">
        <w:rPr>
          <w:rFonts w:ascii="Times New Roman" w:eastAsia="Times New Roman" w:hAnsi="Times New Roman"/>
          <w:sz w:val="20"/>
          <w:szCs w:val="20"/>
        </w:rPr>
        <w:t>SECTION 2.</w:t>
      </w:r>
      <w:proofErr w:type="gramEnd"/>
      <w:r w:rsidRPr="00C54903">
        <w:rPr>
          <w:rFonts w:ascii="Times New Roman" w:eastAsia="Times New Roman" w:hAnsi="Times New Roman"/>
          <w:sz w:val="20"/>
          <w:szCs w:val="20"/>
        </w:rPr>
        <w:t xml:space="preserve">  Section 178C of Chapter 6 of the General Laws is hereby amended by inserting after the words “chapter 272”, in lines </w:t>
      </w:r>
      <w:r>
        <w:rPr>
          <w:rFonts w:ascii="Times New Roman" w:eastAsia="Times New Roman" w:hAnsi="Times New Roman"/>
          <w:sz w:val="20"/>
          <w:szCs w:val="20"/>
        </w:rPr>
        <w:t>78-79</w:t>
      </w:r>
      <w:r w:rsidRPr="00C54903">
        <w:rPr>
          <w:rFonts w:ascii="Times New Roman" w:eastAsia="Times New Roman" w:hAnsi="Times New Roman"/>
          <w:sz w:val="20"/>
          <w:szCs w:val="20"/>
        </w:rPr>
        <w:t>, the following words</w:t>
      </w:r>
      <w:proofErr w:type="gramStart"/>
      <w:r w:rsidRPr="00C54903">
        <w:rPr>
          <w:rFonts w:ascii="Times New Roman" w:eastAsia="Times New Roman" w:hAnsi="Times New Roman"/>
          <w:sz w:val="20"/>
          <w:szCs w:val="20"/>
        </w:rPr>
        <w:t>:-</w:t>
      </w:r>
      <w:proofErr w:type="gramEnd"/>
      <w:r w:rsidRPr="00C54903">
        <w:rPr>
          <w:rFonts w:ascii="Times New Roman" w:eastAsia="Times New Roman" w:hAnsi="Times New Roman"/>
          <w:sz w:val="20"/>
          <w:szCs w:val="20"/>
        </w:rPr>
        <w:t xml:space="preserve"> ;soliciting sex with a minor under the provisions of section 29</w:t>
      </w:r>
      <w:r>
        <w:rPr>
          <w:rFonts w:ascii="Times New Roman" w:eastAsia="Times New Roman" w:hAnsi="Times New Roman"/>
          <w:sz w:val="20"/>
          <w:szCs w:val="20"/>
        </w:rPr>
        <w:t>D</w:t>
      </w:r>
      <w:r w:rsidRPr="00C54903">
        <w:rPr>
          <w:rFonts w:ascii="Times New Roman" w:eastAsia="Times New Roman" w:hAnsi="Times New Roman"/>
          <w:sz w:val="20"/>
          <w:szCs w:val="20"/>
        </w:rPr>
        <w:t xml:space="preserve"> of chapter 272.</w:t>
      </w:r>
    </w:p>
    <w:p w:rsidR="00E3536C" w:rsidRPr="00C54903" w:rsidRDefault="00E3536C" w:rsidP="00E3536C">
      <w:pPr>
        <w:spacing w:after="0" w:line="240" w:lineRule="auto"/>
        <w:jc w:val="both"/>
        <w:rPr>
          <w:rFonts w:ascii="Times New Roman" w:eastAsia="Times New Roman" w:hAnsi="Times New Roman"/>
        </w:rPr>
      </w:pPr>
      <w:r w:rsidRPr="00C54903">
        <w:rPr>
          <w:rFonts w:ascii="Times New Roman" w:eastAsia="Times New Roman" w:hAnsi="Times New Roman"/>
          <w:sz w:val="20"/>
          <w:szCs w:val="20"/>
        </w:rPr>
        <w:t> </w:t>
      </w:r>
    </w:p>
    <w:p w:rsidR="00E3536C" w:rsidRPr="00C54903" w:rsidRDefault="00E3536C" w:rsidP="00E3536C">
      <w:pPr>
        <w:spacing w:after="0" w:line="240" w:lineRule="auto"/>
        <w:jc w:val="both"/>
        <w:rPr>
          <w:rFonts w:ascii="Times New Roman" w:eastAsia="Times New Roman" w:hAnsi="Times New Roman"/>
        </w:rPr>
      </w:pPr>
      <w:proofErr w:type="gramStart"/>
      <w:r w:rsidRPr="00C54903">
        <w:rPr>
          <w:rFonts w:ascii="Times New Roman" w:eastAsia="Times New Roman" w:hAnsi="Times New Roman"/>
          <w:sz w:val="20"/>
          <w:szCs w:val="20"/>
        </w:rPr>
        <w:t>SECTION 3.</w:t>
      </w:r>
      <w:proofErr w:type="gramEnd"/>
      <w:r w:rsidRPr="00C54903">
        <w:rPr>
          <w:rFonts w:ascii="Times New Roman" w:eastAsia="Times New Roman" w:hAnsi="Times New Roman"/>
          <w:sz w:val="20"/>
          <w:szCs w:val="20"/>
        </w:rPr>
        <w:t>  Chapter 265 of the General Laws is hereby amended by inserting after section 43, the following section:-</w:t>
      </w:r>
    </w:p>
    <w:p w:rsidR="00E3536C" w:rsidRPr="00C54903" w:rsidRDefault="00E3536C" w:rsidP="00E3536C">
      <w:pPr>
        <w:spacing w:after="0" w:line="240" w:lineRule="auto"/>
        <w:jc w:val="both"/>
        <w:rPr>
          <w:rFonts w:ascii="Times New Roman" w:eastAsia="Times New Roman" w:hAnsi="Times New Roman"/>
        </w:rPr>
      </w:pPr>
      <w:r w:rsidRPr="00C54903">
        <w:rPr>
          <w:rFonts w:ascii="Times New Roman" w:eastAsia="Times New Roman" w:hAnsi="Times New Roman"/>
          <w:sz w:val="20"/>
          <w:szCs w:val="20"/>
        </w:rPr>
        <w:t> </w:t>
      </w:r>
    </w:p>
    <w:p w:rsidR="00097B45" w:rsidRPr="00E3536C" w:rsidRDefault="00E3536C" w:rsidP="00E3536C">
      <w:pPr>
        <w:spacing w:after="0" w:line="240" w:lineRule="auto"/>
        <w:jc w:val="both"/>
        <w:rPr>
          <w:rFonts w:ascii="Times New Roman" w:eastAsia="Times New Roman" w:hAnsi="Times New Roman"/>
          <w:sz w:val="20"/>
          <w:szCs w:val="20"/>
        </w:rPr>
      </w:pPr>
      <w:proofErr w:type="gramStart"/>
      <w:r w:rsidRPr="00C54903">
        <w:rPr>
          <w:rFonts w:ascii="Times New Roman" w:eastAsia="Times New Roman" w:hAnsi="Times New Roman"/>
          <w:sz w:val="20"/>
          <w:szCs w:val="20"/>
        </w:rPr>
        <w:t>Section 44</w:t>
      </w:r>
      <w:r>
        <w:rPr>
          <w:rFonts w:ascii="Times New Roman" w:eastAsia="Times New Roman" w:hAnsi="Times New Roman"/>
          <w:sz w:val="20"/>
          <w:szCs w:val="20"/>
        </w:rPr>
        <w:t>½</w:t>
      </w:r>
      <w:r w:rsidRPr="00C54903">
        <w:rPr>
          <w:rFonts w:ascii="Times New Roman" w:eastAsia="Times New Roman" w:hAnsi="Times New Roman"/>
          <w:sz w:val="20"/>
          <w:szCs w:val="20"/>
        </w:rPr>
        <w:t>.</w:t>
      </w:r>
      <w:proofErr w:type="gramEnd"/>
      <w:r w:rsidRPr="00C54903">
        <w:rPr>
          <w:rFonts w:ascii="Times New Roman" w:eastAsia="Times New Roman" w:hAnsi="Times New Roman"/>
          <w:sz w:val="20"/>
          <w:szCs w:val="20"/>
        </w:rPr>
        <w:t>  Whoever entices any person under the age of eighteen years for any illegal purpose through methods including, but not limited to, the use of the internet, rewards or promises of material goods or monies, or threats or intimidation shall be punished by imprisonment for a mandatory minimum of 5 years in a house of correction or a state prison</w:t>
      </w:r>
      <w:r>
        <w:rPr>
          <w:rFonts w:ascii="Times New Roman" w:eastAsia="Times New Roman" w:hAnsi="Times New Roman"/>
          <w:sz w:val="20"/>
          <w:szCs w:val="20"/>
        </w:rPr>
        <w:t>.</w:t>
      </w:r>
    </w:p>
    <w:sectPr w:rsidR="00097B45" w:rsidRPr="00E3536C" w:rsidSect="00097B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7B45"/>
    <w:rsid w:val="00097B45"/>
    <w:rsid w:val="00E35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5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36C"/>
    <w:rPr>
      <w:rFonts w:ascii="Tahoma" w:hAnsi="Tahoma" w:cs="Tahoma"/>
      <w:sz w:val="16"/>
      <w:szCs w:val="16"/>
    </w:rPr>
  </w:style>
  <w:style w:type="character" w:styleId="LineNumber">
    <w:name w:val="line number"/>
    <w:basedOn w:val="DefaultParagraphFont"/>
    <w:uiPriority w:val="99"/>
    <w:semiHidden/>
    <w:unhideWhenUsed/>
    <w:rsid w:val="00E3536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1854</Characters>
  <Application>Microsoft Office Word</Application>
  <DocSecurity>0</DocSecurity>
  <Lines>15</Lines>
  <Paragraphs>4</Paragraphs>
  <ScaleCrop>false</ScaleCrop>
  <Company>LEG</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2009-01-14T14:01:00Z</dcterms:created>
  <dcterms:modified xsi:type="dcterms:W3CDTF">2009-01-14T14:02:00Z</dcterms:modified>
</cp:coreProperties>
</file>