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D4" w:rsidRDefault="00863EC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FF76D4" w:rsidRDefault="00863EC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63EC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F76D4" w:rsidRDefault="00863E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F76D4" w:rsidRDefault="00863E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76D4" w:rsidRDefault="00863EC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F76D4" w:rsidRDefault="00863EC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FF76D4" w:rsidRDefault="00863EC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76D4" w:rsidRDefault="00863EC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F76D4" w:rsidRDefault="00863EC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F76D4" w:rsidRDefault="00863EC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overweigh</w:t>
      </w:r>
      <w:r>
        <w:rPr>
          <w:rFonts w:ascii="Times New Roman"/>
          <w:sz w:val="24"/>
        </w:rPr>
        <w:t>t vehicles.</w:t>
      </w:r>
      <w:proofErr w:type="gramEnd"/>
    </w:p>
    <w:p w:rsidR="00FF76D4" w:rsidRDefault="00863E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76D4" w:rsidRDefault="00863EC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F76D4" w:rsidRDefault="00FF76D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F76D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F76D4" w:rsidRDefault="00863EC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F76D4" w:rsidRDefault="00863EC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FF76D4" w:rsidRDefault="00863EC1">
      <w:pPr>
        <w:suppressLineNumbers/>
      </w:pPr>
      <w:r>
        <w:br w:type="page"/>
      </w:r>
    </w:p>
    <w:p w:rsidR="00FF76D4" w:rsidRDefault="00863E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F76D4" w:rsidRDefault="00863E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F76D4" w:rsidRDefault="00863EC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F76D4" w:rsidRDefault="00863E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F76D4" w:rsidRDefault="00863EC1">
      <w:pPr>
        <w:suppressLineNumbers/>
        <w:spacing w:after="2"/>
      </w:pPr>
      <w:r>
        <w:rPr>
          <w:sz w:val="14"/>
        </w:rPr>
        <w:br/>
      </w:r>
      <w:r>
        <w:br/>
      </w:r>
    </w:p>
    <w:p w:rsidR="00FF76D4" w:rsidRDefault="00863EC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overweight vehicles.</w:t>
      </w:r>
      <w:proofErr w:type="gramEnd"/>
      <w:r>
        <w:br/>
      </w:r>
      <w:r>
        <w:br/>
      </w:r>
      <w:r>
        <w:br/>
      </w:r>
    </w:p>
    <w:p w:rsidR="00FF76D4" w:rsidRDefault="00863EC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63EC1" w:rsidRDefault="00863EC1" w:rsidP="00863EC1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The sixth paragraph of section 19A of chapter 90 of the General Laws, as appearing in the 2006 Official Edition, is hereby amended by adding the following sentence:-  </w:t>
      </w:r>
    </w:p>
    <w:p w:rsidR="00863EC1" w:rsidRDefault="00863EC1" w:rsidP="00863EC1"/>
    <w:p w:rsidR="00863EC1" w:rsidRDefault="00863EC1" w:rsidP="00863EC1">
      <w:r>
        <w:tab/>
        <w:t>In a case where it is impossible for the owner or operator of the overweight vehicle to determine the weight of the load, there shall be no prosecution.</w:t>
      </w:r>
    </w:p>
    <w:p w:rsidR="00FF76D4" w:rsidRDefault="00FF76D4">
      <w:pPr>
        <w:spacing w:line="336" w:lineRule="auto"/>
      </w:pPr>
    </w:p>
    <w:sectPr w:rsidR="00FF76D4" w:rsidSect="00FF76D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76D4"/>
    <w:rsid w:val="00863EC1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C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63E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>LEG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2009-01-12T19:41:00Z</dcterms:created>
  <dcterms:modified xsi:type="dcterms:W3CDTF">2009-01-12T19:41:00Z</dcterms:modified>
</cp:coreProperties>
</file>