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D55E2" w:rsidRDefault="00192EF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BD55E2" w:rsidRDefault="00192EF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CF6A9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55E2" w:rsidRDefault="00192E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55E2" w:rsidRDefault="00192EF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BD55E2" w:rsidRDefault="00192EF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55E2" w:rsidRDefault="00192EF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55E2" w:rsidRDefault="00192EF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prohibit restrictive employment covenants </w:t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55E2" w:rsidRDefault="00192EF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55E2" w:rsidRDefault="00BD55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D. Jehlen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Ruth B. Balser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Middlesex</w:t>
                </w:r>
              </w:p>
            </w:tc>
          </w:tr>
        </w:tbl>
      </w:sdtContent>
    </w:sdt>
    <w:p w:rsidR="00BD55E2" w:rsidRDefault="00192EFF">
      <w:pPr>
        <w:suppressLineNumbers/>
      </w:pPr>
      <w:r>
        <w:br w:type="page"/>
      </w:r>
    </w:p>
    <w:p w:rsidR="00BD55E2" w:rsidRDefault="00192E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55E2" w:rsidRDefault="00192E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55E2" w:rsidRDefault="00192EFF">
      <w:pPr>
        <w:suppressLineNumbers/>
        <w:spacing w:after="2"/>
      </w:pPr>
      <w:r>
        <w:rPr>
          <w:sz w:val="14"/>
        </w:rPr>
        <w:br/>
      </w:r>
      <w:r>
        <w:br/>
      </w:r>
    </w:p>
    <w:p w:rsidR="00BD55E2" w:rsidRDefault="00192EFF">
      <w:pPr>
        <w:suppressLineNumbers/>
      </w:pPr>
      <w:r>
        <w:rPr>
          <w:rFonts w:ascii="Times New Roman"/>
          <w:smallCaps/>
          <w:sz w:val="28"/>
        </w:rPr>
        <w:t xml:space="preserve">An Act to prohibit restrictive employment </w:t>
      </w:r>
      <w:proofErr w:type="gramStart"/>
      <w:r>
        <w:rPr>
          <w:rFonts w:ascii="Times New Roman"/>
          <w:smallCaps/>
          <w:sz w:val="28"/>
        </w:rPr>
        <w:t>covenants .</w:t>
      </w:r>
      <w:proofErr w:type="gramEnd"/>
      <w:r>
        <w:br/>
      </w:r>
      <w:r>
        <w:br/>
      </w:r>
      <w:r>
        <w:br/>
      </w:r>
    </w:p>
    <w:p w:rsidR="00BD55E2" w:rsidRDefault="00192EF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B28EE" w:rsidP="00192EFF" w:rsidRDefault="00DB28EE">
      <w:pPr>
        <w:autoSpaceDE w:val="0"/>
        <w:autoSpaceDN w:val="0"/>
        <w:adjustRightInd w:val="0"/>
      </w:pPr>
      <w:r>
        <w:t xml:space="preserve">  </w:t>
      </w:r>
      <w:proofErr w:type="gramStart"/>
      <w:r>
        <w:t>Section 1.</w:t>
      </w:r>
      <w:proofErr w:type="gramEnd"/>
      <w:r>
        <w:t xml:space="preserve">  Section 19 of Chapter 149 of the General Laws of Massachusetts is hereby amended by inserting at the end the following new paragraphs:  </w:t>
      </w:r>
    </w:p>
    <w:p w:rsidRPr="00070E1B" w:rsidR="00192EFF" w:rsidP="00192EFF" w:rsidRDefault="00192EFF">
      <w:pPr>
        <w:autoSpaceDE w:val="0"/>
        <w:autoSpaceDN w:val="0"/>
        <w:adjustRightInd w:val="0"/>
      </w:pPr>
      <w:r w:rsidRPr="00070E1B">
        <w:t>Any</w:t>
      </w:r>
      <w:smartTag w:uri="amicussmarttag/smarttagmodule" w:element="MyPeople">
        <w:r w:rsidRPr="00070E1B">
          <w:t xml:space="preserve"> </w:t>
        </w:r>
      </w:smartTag>
      <w:r>
        <w:t>written</w:t>
      </w:r>
      <w:smartTag w:uri="amicussmarttag/smarttagmodule" w:element="MyPeople">
        <w:r>
          <w:t xml:space="preserve"> </w:t>
        </w:r>
      </w:smartTag>
      <w:r>
        <w:t>or</w:t>
      </w:r>
      <w:smartTag w:uri="amicussmarttag/smarttagmodule" w:element="MyPeople">
        <w:r>
          <w:t xml:space="preserve"> </w:t>
        </w:r>
      </w:smartTag>
      <w:r>
        <w:t>oral</w:t>
      </w:r>
      <w:smartTag w:uri="amicussmarttag/smarttagmodule" w:element="MyPeople">
        <w:r>
          <w:t xml:space="preserve"> </w:t>
        </w:r>
      </w:smartTag>
      <w:r w:rsidRPr="00070E1B">
        <w:t>contract</w:t>
      </w:r>
      <w:smartTag w:uri="amicussmarttag/smarttagmodule" w:element="MyPeople">
        <w:r w:rsidRPr="00070E1B">
          <w:t xml:space="preserve"> </w:t>
        </w:r>
      </w:smartTag>
      <w:r w:rsidRPr="00070E1B">
        <w:t>or</w:t>
      </w:r>
      <w:smartTag w:uri="amicussmarttag/smarttagmodule" w:element="MyPeople">
        <w:r w:rsidRPr="00070E1B">
          <w:t xml:space="preserve"> </w:t>
        </w:r>
      </w:smartTag>
      <w:r w:rsidRPr="00070E1B">
        <w:t xml:space="preserve">agreement </w:t>
      </w:r>
      <w:r>
        <w:t xml:space="preserve">arising out of an employment relationship that </w:t>
      </w:r>
      <w:r w:rsidRPr="00070E1B">
        <w:t>prohibits,</w:t>
      </w:r>
      <w:smartTag w:uri="amicussmarttag/smarttagmodule" w:element="MyPeople">
        <w:r w:rsidRPr="00070E1B">
          <w:t xml:space="preserve"> </w:t>
        </w:r>
      </w:smartTag>
      <w:r w:rsidRPr="00070E1B">
        <w:t>impairs,</w:t>
      </w:r>
      <w:smartTag w:uri="amicussmarttag/smarttagmodule" w:element="MyPeople">
        <w:r w:rsidRPr="00070E1B">
          <w:t xml:space="preserve"> </w:t>
        </w:r>
      </w:smartTag>
      <w:r>
        <w:t>restrains,</w:t>
      </w:r>
      <w:smartTag w:uri="amicussmarttag/smarttagmodule" w:element="MyPeople">
        <w:r>
          <w:t xml:space="preserve"> </w:t>
        </w:r>
      </w:smartTag>
      <w:r w:rsidRPr="00070E1B">
        <w:t>restricts,</w:t>
      </w:r>
      <w:smartTag w:uri="amicussmarttag/smarttagmodule" w:element="MyPeople">
        <w:r w:rsidRPr="00070E1B">
          <w:t xml:space="preserve"> </w:t>
        </w:r>
      </w:smartTag>
      <w:r w:rsidRPr="00070E1B">
        <w:t>or</w:t>
      </w:r>
      <w:smartTag w:uri="amicussmarttag/smarttagmodule" w:element="MyPeople">
        <w:r w:rsidRPr="00070E1B">
          <w:t xml:space="preserve"> </w:t>
        </w:r>
      </w:smartTag>
      <w:r w:rsidRPr="00070E1B">
        <w:t>places</w:t>
      </w:r>
      <w:smartTag w:uri="amicussmarttag/smarttagmodule" w:element="MyPeople">
        <w:r w:rsidRPr="00070E1B">
          <w:t xml:space="preserve"> </w:t>
        </w:r>
      </w:smartTag>
      <w:r w:rsidRPr="00070E1B">
        <w:t>any</w:t>
      </w:r>
      <w:smartTag w:uri="amicussmarttag/smarttagmodule" w:element="MyPeople">
        <w:r w:rsidRPr="00070E1B">
          <w:t xml:space="preserve"> </w:t>
        </w:r>
      </w:smartTag>
      <w:r w:rsidRPr="00070E1B">
        <w:t>condition</w:t>
      </w:r>
      <w:smartTag w:uri="amicussmarttag/smarttagmodule" w:element="MyPeople">
        <w:r w:rsidRPr="00070E1B">
          <w:t xml:space="preserve"> </w:t>
        </w:r>
      </w:smartTag>
      <w:r w:rsidRPr="00070E1B">
        <w:t>on,</w:t>
      </w:r>
      <w:smartTag w:uri="amicussmarttag/smarttagmodule" w:element="MyPeople">
        <w:r w:rsidRPr="00070E1B">
          <w:t xml:space="preserve"> </w:t>
        </w:r>
      </w:smartTag>
      <w:r w:rsidRPr="00070E1B">
        <w:t>a</w:t>
      </w:r>
      <w:smartTag w:uri="amicussmarttag/smarttagmodule" w:element="MyPeople">
        <w:r w:rsidRPr="00070E1B">
          <w:t xml:space="preserve"> </w:t>
        </w:r>
      </w:smartTag>
      <w:r w:rsidRPr="00070E1B">
        <w:t>person's</w:t>
      </w:r>
      <w:smartTag w:uri="amicussmarttag/smarttagmodule" w:element="MyPeople">
        <w:r w:rsidRPr="00070E1B">
          <w:t xml:space="preserve"> </w:t>
        </w:r>
      </w:smartTag>
      <w:r w:rsidRPr="00070E1B">
        <w:t>ability</w:t>
      </w:r>
      <w:smartTag w:uri="amicussmarttag/smarttagmodule" w:element="MyPeople">
        <w:r w:rsidRPr="00070E1B">
          <w:t xml:space="preserve"> </w:t>
        </w:r>
      </w:smartTag>
      <w:r w:rsidRPr="00070E1B">
        <w:t>to</w:t>
      </w:r>
      <w:smartTag w:uri="amicussmarttag/smarttagmodule" w:element="MyPeople">
        <w:r w:rsidRPr="00070E1B">
          <w:t xml:space="preserve"> </w:t>
        </w:r>
      </w:smartTag>
      <w:r w:rsidRPr="00070E1B">
        <w:t>seek</w:t>
      </w:r>
      <w:r>
        <w:t>,</w:t>
      </w:r>
      <w:smartTag w:uri="amicussmarttag/smarttagmodule" w:element="MyPeople">
        <w:r>
          <w:t xml:space="preserve"> </w:t>
        </w:r>
      </w:smartTag>
      <w:r>
        <w:t>engage</w:t>
      </w:r>
      <w:smartTag w:uri="amicussmarttag/smarttagmodule" w:element="MyPeople">
        <w:r>
          <w:t xml:space="preserve"> </w:t>
        </w:r>
      </w:smartTag>
      <w:r>
        <w:t>in</w:t>
      </w:r>
      <w:smartTag w:uri="amicussmarttag/smarttagmodule" w:element="MyPeople">
        <w:r w:rsidRPr="00070E1B">
          <w:t xml:space="preserve"> </w:t>
        </w:r>
      </w:smartTag>
      <w:r w:rsidRPr="00070E1B">
        <w:t>or</w:t>
      </w:r>
      <w:smartTag w:uri="amicussmarttag/smarttagmodule" w:element="MyPeople">
        <w:r w:rsidRPr="00070E1B">
          <w:t xml:space="preserve"> </w:t>
        </w:r>
      </w:smartTag>
      <w:r w:rsidRPr="00070E1B">
        <w:t>accept</w:t>
      </w:r>
      <w:smartTag w:uri="amicussmarttag/smarttagmodule" w:element="MyPeople">
        <w:r w:rsidRPr="00070E1B">
          <w:t xml:space="preserve"> </w:t>
        </w:r>
      </w:smartTag>
      <w:r w:rsidRPr="00070E1B">
        <w:t>any</w:t>
      </w:r>
      <w:smartTag w:uri="amicussmarttag/smarttagmodule" w:element="MyPeople">
        <w:r w:rsidRPr="00070E1B">
          <w:t xml:space="preserve"> </w:t>
        </w:r>
      </w:smartTag>
      <w:r w:rsidRPr="00070E1B">
        <w:t>type</w:t>
      </w:r>
      <w:smartTag w:uri="amicussmarttag/smarttagmodule" w:element="MyPeople">
        <w:r w:rsidRPr="00070E1B">
          <w:t xml:space="preserve"> </w:t>
        </w:r>
      </w:smartTag>
      <w:r w:rsidRPr="00070E1B">
        <w:t>of employment</w:t>
      </w:r>
      <w:smartTag w:uri="amicussmarttag/smarttagmodule" w:element="MyPeople">
        <w:r w:rsidRPr="00070E1B">
          <w:t xml:space="preserve"> </w:t>
        </w:r>
      </w:smartTag>
      <w:r w:rsidRPr="00070E1B">
        <w:t>or independent</w:t>
      </w:r>
      <w:smartTag w:uri="amicussmarttag/smarttagmodule" w:element="MyPeople">
        <w:r w:rsidRPr="00070E1B">
          <w:t xml:space="preserve"> </w:t>
        </w:r>
      </w:smartTag>
      <w:r w:rsidRPr="00070E1B">
        <w:t>contractor</w:t>
      </w:r>
      <w:smartTag w:uri="amicussmarttag/smarttagmodule" w:element="MyPeople">
        <w:r w:rsidRPr="00070E1B">
          <w:t xml:space="preserve"> </w:t>
        </w:r>
      </w:smartTag>
      <w:r w:rsidRPr="00070E1B">
        <w:t>work,</w:t>
      </w:r>
      <w:smartTag w:uri="amicussmarttag/smarttagmodule" w:element="MyPeople">
        <w:r w:rsidRPr="00070E1B">
          <w:t xml:space="preserve"> </w:t>
        </w:r>
      </w:smartTag>
      <w:r w:rsidRPr="00070E1B">
        <w:t>for</w:t>
      </w:r>
      <w:smartTag w:uri="amicussmarttag/smarttagmodule" w:element="MyPeople">
        <w:r w:rsidRPr="00070E1B">
          <w:t xml:space="preserve"> </w:t>
        </w:r>
      </w:smartTag>
      <w:r w:rsidRPr="00070E1B">
        <w:t>any</w:t>
      </w:r>
      <w:smartTag w:uri="amicussmarttag/smarttagmodule" w:element="MyPeople">
        <w:r w:rsidRPr="00070E1B">
          <w:t xml:space="preserve"> </w:t>
        </w:r>
      </w:smartTag>
      <w:r w:rsidRPr="00070E1B">
        <w:t>period</w:t>
      </w:r>
      <w:smartTag w:uri="amicussmarttag/smarttagmodule" w:element="MyPeople">
        <w:r w:rsidRPr="00070E1B">
          <w:t xml:space="preserve"> </w:t>
        </w:r>
      </w:smartTag>
      <w:r w:rsidRPr="00070E1B">
        <w:t>of</w:t>
      </w:r>
      <w:smartTag w:uri="amicussmarttag/smarttagmodule" w:element="MyPeople">
        <w:r w:rsidRPr="00070E1B">
          <w:t xml:space="preserve"> </w:t>
        </w:r>
      </w:smartTag>
      <w:r w:rsidRPr="00070E1B">
        <w:t>time</w:t>
      </w:r>
      <w:smartTag w:uri="amicussmarttag/smarttagmodule" w:element="MyPeople">
        <w:r w:rsidRPr="00070E1B">
          <w:t xml:space="preserve"> </w:t>
        </w:r>
      </w:smartTag>
      <w:r w:rsidRPr="00070E1B">
        <w:t>after</w:t>
      </w:r>
      <w:smartTag w:uri="amicussmarttag/smarttagmodule" w:element="MyPeople">
        <w:r w:rsidRPr="00070E1B">
          <w:t xml:space="preserve"> </w:t>
        </w:r>
      </w:smartTag>
      <w:r w:rsidRPr="00070E1B">
        <w:t>an</w:t>
      </w:r>
      <w:smartTag w:uri="amicussmarttag/smarttagmodule" w:element="MyPeople">
        <w:r w:rsidRPr="00070E1B">
          <w:t xml:space="preserve"> </w:t>
        </w:r>
      </w:smartTag>
      <w:r w:rsidRPr="00070E1B">
        <w:t>employment</w:t>
      </w:r>
      <w:smartTag w:uri="amicussmarttag/smarttagmodule" w:element="MyPeople">
        <w:r w:rsidRPr="00070E1B">
          <w:t xml:space="preserve"> </w:t>
        </w:r>
      </w:smartTag>
      <w:r w:rsidRPr="00070E1B">
        <w:t>relationship</w:t>
      </w:r>
      <w:smartTag w:uri="amicussmarttag/smarttagmodule" w:element="MyPeople">
        <w:r w:rsidRPr="00070E1B">
          <w:t xml:space="preserve"> </w:t>
        </w:r>
      </w:smartTag>
      <w:r w:rsidRPr="00070E1B">
        <w:t>has</w:t>
      </w:r>
      <w:smartTag w:uri="amicussmarttag/smarttagmodule" w:element="MyPeople">
        <w:r w:rsidRPr="00070E1B">
          <w:t xml:space="preserve"> </w:t>
        </w:r>
      </w:smartTag>
      <w:r w:rsidRPr="00070E1B">
        <w:t>ended,</w:t>
      </w:r>
      <w:smartTag w:uri="amicussmarttag/smarttagmodule" w:element="MyPeople">
        <w:r w:rsidRPr="00070E1B">
          <w:t xml:space="preserve"> </w:t>
        </w:r>
      </w:smartTag>
      <w:r w:rsidRPr="00070E1B">
        <w:t>shall</w:t>
      </w:r>
      <w:smartTag w:uri="amicussmarttag/smarttagmodule" w:element="MyPeople">
        <w:r w:rsidRPr="00070E1B">
          <w:t xml:space="preserve"> </w:t>
        </w:r>
      </w:smartTag>
      <w:r w:rsidRPr="00070E1B">
        <w:t>be</w:t>
      </w:r>
      <w:smartTag w:uri="amicussmarttag/smarttagmodule" w:element="MyPeople">
        <w:r w:rsidRPr="00070E1B">
          <w:t xml:space="preserve"> </w:t>
        </w:r>
      </w:smartTag>
      <w:r w:rsidRPr="00070E1B">
        <w:t>void</w:t>
      </w:r>
      <w:smartTag w:uri="amicussmarttag/smarttagmodule" w:element="MyPeople">
        <w:r w:rsidRPr="00070E1B">
          <w:t xml:space="preserve"> </w:t>
        </w:r>
      </w:smartTag>
      <w:r w:rsidRPr="00070E1B">
        <w:t>and</w:t>
      </w:r>
      <w:smartTag w:uri="amicussmarttag/smarttagmodule" w:element="MyPeople">
        <w:r w:rsidRPr="00070E1B">
          <w:t xml:space="preserve"> </w:t>
        </w:r>
      </w:smartTag>
      <w:r w:rsidRPr="00070E1B">
        <w:t>unenforceable</w:t>
      </w:r>
      <w:smartTag w:uri="amicussmarttag/smarttagmodule" w:element="MyPeople">
        <w:r w:rsidRPr="00070E1B">
          <w:t xml:space="preserve"> </w:t>
        </w:r>
      </w:smartTag>
      <w:r w:rsidRPr="00070E1B">
        <w:t>with</w:t>
      </w:r>
      <w:smartTag w:uri="amicussmarttag/smarttagmodule" w:element="MyPeople">
        <w:r w:rsidRPr="00070E1B">
          <w:t xml:space="preserve"> </w:t>
        </w:r>
      </w:smartTag>
      <w:r w:rsidRPr="00070E1B">
        <w:t>respect</w:t>
      </w:r>
      <w:smartTag w:uri="amicussmarttag/smarttagmodule" w:element="MyPeople">
        <w:r w:rsidRPr="00070E1B">
          <w:t xml:space="preserve"> </w:t>
        </w:r>
      </w:smartTag>
      <w:r w:rsidRPr="00070E1B">
        <w:t xml:space="preserve">to </w:t>
      </w:r>
      <w:r>
        <w:t>that</w:t>
      </w:r>
      <w:smartTag w:uri="amicussmarttag/smarttagmodule" w:element="MyPeople">
        <w:r>
          <w:t xml:space="preserve"> </w:t>
        </w:r>
      </w:smartTag>
      <w:r>
        <w:t>restriction.</w:t>
      </w:r>
      <w:smartTag w:uri="amicussmarttag/smarttagmodule" w:element="MyPeople">
        <w:r>
          <w:t xml:space="preserve"> </w:t>
        </w:r>
      </w:smartTag>
      <w:r>
        <w:t xml:space="preserve"> This</w:t>
      </w:r>
      <w:smartTag w:uri="amicussmarttag/smarttagmodule" w:element="MyPeople">
        <w:r>
          <w:t xml:space="preserve"> </w:t>
        </w:r>
      </w:smartTag>
      <w:r>
        <w:t>section</w:t>
      </w:r>
      <w:smartTag w:uri="amicussmarttag/smarttagmodule" w:element="MyPeople">
        <w:r>
          <w:t xml:space="preserve"> </w:t>
        </w:r>
      </w:smartTag>
      <w:r>
        <w:t>shall</w:t>
      </w:r>
      <w:smartTag w:uri="amicussmarttag/smarttagmodule" w:element="MyPeople">
        <w:r>
          <w:t xml:space="preserve"> </w:t>
        </w:r>
      </w:smartTag>
      <w:r>
        <w:t>not</w:t>
      </w:r>
      <w:smartTag w:uri="amicussmarttag/smarttagmodule" w:element="MyPeople">
        <w:r>
          <w:t xml:space="preserve"> </w:t>
        </w:r>
      </w:smartTag>
      <w:r>
        <w:t>render</w:t>
      </w:r>
      <w:smartTag w:uri="amicussmarttag/smarttagmodule" w:element="MyPeople">
        <w:r>
          <w:t xml:space="preserve"> </w:t>
        </w:r>
      </w:smartTag>
      <w:r>
        <w:t>void</w:t>
      </w:r>
      <w:smartTag w:uri="amicussmarttag/smarttagmodule" w:element="MyPeople">
        <w:r>
          <w:t xml:space="preserve"> </w:t>
        </w:r>
      </w:smartTag>
      <w:r>
        <w:t>or</w:t>
      </w:r>
      <w:smartTag w:uri="amicussmarttag/smarttagmodule" w:element="MyPeople">
        <w:r>
          <w:t xml:space="preserve"> </w:t>
        </w:r>
      </w:smartTag>
      <w:r>
        <w:t>unenforceable</w:t>
      </w:r>
      <w:smartTag w:uri="amicussmarttag/smarttagmodule" w:element="MyPeople">
        <w:r>
          <w:t xml:space="preserve"> </w:t>
        </w:r>
      </w:smartTag>
      <w:r>
        <w:t>the</w:t>
      </w:r>
      <w:smartTag w:uri="amicussmarttag/smarttagmodule" w:element="MyPeople">
        <w:r>
          <w:t xml:space="preserve"> </w:t>
        </w:r>
      </w:smartTag>
      <w:r>
        <w:t>remainder</w:t>
      </w:r>
      <w:smartTag w:uri="amicussmarttag/smarttagmodule" w:element="MyPeople">
        <w:r>
          <w:t xml:space="preserve"> </w:t>
        </w:r>
      </w:smartTag>
      <w:r>
        <w:t>of</w:t>
      </w:r>
      <w:smartTag w:uri="amicussmarttag/smarttagmodule" w:element="MyPeople">
        <w:r>
          <w:t xml:space="preserve"> </w:t>
        </w:r>
      </w:smartTag>
      <w:r>
        <w:t>the</w:t>
      </w:r>
      <w:smartTag w:uri="amicussmarttag/smarttagmodule" w:element="MyPeople">
        <w:r>
          <w:t xml:space="preserve"> </w:t>
        </w:r>
      </w:smartTag>
      <w:r>
        <w:t>contract</w:t>
      </w:r>
      <w:smartTag w:uri="amicussmarttag/smarttagmodule" w:element="MyPeople">
        <w:r>
          <w:t xml:space="preserve"> </w:t>
        </w:r>
      </w:smartTag>
      <w:r>
        <w:t>or</w:t>
      </w:r>
      <w:smartTag w:uri="amicussmarttag/smarttagmodule" w:element="MyPeople">
        <w:r>
          <w:t xml:space="preserve"> </w:t>
        </w:r>
      </w:smartTag>
      <w:r>
        <w:t>agreement</w:t>
      </w:r>
      <w:r w:rsidRPr="00070E1B">
        <w:t>.</w:t>
      </w:r>
    </w:p>
    <w:p w:rsidRPr="00070E1B" w:rsidR="00192EFF" w:rsidP="00192EFF" w:rsidRDefault="00192EFF">
      <w:pPr>
        <w:autoSpaceDE w:val="0"/>
        <w:autoSpaceDN w:val="0"/>
        <w:adjustRightInd w:val="0"/>
      </w:pPr>
      <w:r w:rsidRPr="00070E1B">
        <w:t xml:space="preserve">For the purposes of this section, chapter 149, section 148B shall control the definition of employment. </w:t>
      </w:r>
    </w:p>
    <w:p w:rsidRPr="00070E1B" w:rsidR="00192EFF" w:rsidP="00192EFF" w:rsidRDefault="00192EFF">
      <w:pPr>
        <w:autoSpaceDE w:val="0"/>
        <w:autoSpaceDN w:val="0"/>
        <w:adjustRightInd w:val="0"/>
      </w:pPr>
      <w:r w:rsidRPr="00070E1B">
        <w:t xml:space="preserve">Whoever violates the provisions of this section shall be liable for reasonable </w:t>
      </w:r>
      <w:proofErr w:type="gramStart"/>
      <w:r w:rsidRPr="00070E1B">
        <w:t>attorneys</w:t>
      </w:r>
      <w:proofErr w:type="gramEnd"/>
      <w:r w:rsidRPr="00070E1B">
        <w:t xml:space="preserve"> fees and costs associated with litigation of an affected employee or individual.  </w:t>
      </w:r>
    </w:p>
    <w:p w:rsidRPr="00070E1B" w:rsidR="00192EFF" w:rsidP="00192EFF" w:rsidRDefault="00192EFF">
      <w:pPr>
        <w:autoSpaceDE w:val="0"/>
        <w:autoSpaceDN w:val="0"/>
        <w:adjustRightInd w:val="0"/>
      </w:pPr>
      <w:r w:rsidRPr="00070E1B">
        <w:t>This section shall be construed liberally for the accomplishme</w:t>
      </w:r>
      <w:r w:rsidR="00CF6A9C">
        <w:t>nt of its purposes,</w:t>
      </w:r>
      <w:r w:rsidR="00DB28EE">
        <w:t xml:space="preserve"> and no other provision of the General Laws </w:t>
      </w:r>
      <w:r w:rsidRPr="00070E1B">
        <w:t xml:space="preserve">shall be construed in a manner that would limit its coverage.  Nothing in this section shall preempt tort or contract </w:t>
      </w:r>
      <w:r>
        <w:t>claims</w:t>
      </w:r>
      <w:r w:rsidRPr="00070E1B">
        <w:t>, or other statutory claims, based upon an employer’s use</w:t>
      </w:r>
      <w:r>
        <w:t>, or attempted use</w:t>
      </w:r>
      <w:r w:rsidRPr="00070E1B">
        <w:t xml:space="preserve"> of an unlawful contract or agreement </w:t>
      </w:r>
      <w:r>
        <w:t>to interfere with s</w:t>
      </w:r>
      <w:r w:rsidRPr="00070E1B">
        <w:t>ubsequent employment or contractor work.</w:t>
      </w:r>
    </w:p>
    <w:p w:rsidRPr="00070E1B" w:rsidR="00192EFF" w:rsidP="00192EFF" w:rsidRDefault="00192EFF">
      <w:pPr>
        <w:autoSpaceDE w:val="0"/>
        <w:autoSpaceDN w:val="0"/>
        <w:adjustRightInd w:val="0"/>
      </w:pPr>
      <w:r w:rsidRPr="00070E1B">
        <w:t>This section shall apply to all contracts and agreements generated after the effective date of this act.</w:t>
      </w:r>
    </w:p>
    <w:p w:rsidRPr="00070E1B" w:rsidR="00192EFF" w:rsidP="00192EFF" w:rsidRDefault="00192EFF"/>
    <w:p w:rsidR="00BD55E2" w:rsidRDefault="00DB28EE">
      <w:pPr>
        <w:spacing w:line="336" w:lineRule="auto"/>
      </w:pP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 Section 42A of Chapter 93 of the General Laws of Massachusetts is hereby amended by striking the words </w:t>
      </w:r>
      <w:r>
        <w:rPr>
          <w:rFonts w:ascii="Times New Roman"/>
        </w:rPr>
        <w:t>“</w:t>
      </w:r>
      <w:r>
        <w:rPr>
          <w:rFonts w:ascii="Times New Roman"/>
        </w:rPr>
        <w:t>in violation of the terms of such agreement</w:t>
      </w:r>
      <w:r>
        <w:rPr>
          <w:rFonts w:ascii="Times New Roman"/>
        </w:rPr>
        <w:t>”</w:t>
      </w:r>
      <w:r>
        <w:rPr>
          <w:rFonts w:ascii="Times New Roman"/>
        </w:rPr>
        <w:t xml:space="preserve"> where they first appear.</w:t>
      </w:r>
      <w:r w:rsidR="00192EFF">
        <w:rPr>
          <w:rFonts w:ascii="Times New Roman"/>
        </w:rPr>
        <w:tab/>
      </w:r>
    </w:p>
    <w:sectPr w:rsidR="00BD55E2" w:rsidSect="00BD55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55E2"/>
    <w:rsid w:val="000C4C96"/>
    <w:rsid w:val="00192EFF"/>
    <w:rsid w:val="00B112F6"/>
    <w:rsid w:val="00BD55E2"/>
    <w:rsid w:val="00CF6A9C"/>
    <w:rsid w:val="00DB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amicussmarttag/smarttagmodule" w:name="MyPeopl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EF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92E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2142</Characters>
  <Application>Microsoft Office Word</Application>
  <DocSecurity>0</DocSecurity>
  <Lines>17</Lines>
  <Paragraphs>5</Paragraphs>
  <ScaleCrop>false</ScaleCrop>
  <Company>Massachusetts Legislature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4</cp:revision>
  <dcterms:created xsi:type="dcterms:W3CDTF">2009-01-05T21:04:00Z</dcterms:created>
  <dcterms:modified xsi:type="dcterms:W3CDTF">2009-01-09T19:06:00Z</dcterms:modified>
</cp:coreProperties>
</file>