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9D" w:rsidRDefault="00AA236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C93E9D" w:rsidRDefault="00AA236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A236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3E9D" w:rsidRDefault="00AA236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3E9D" w:rsidRDefault="00AA236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C93E9D" w:rsidRDefault="00AA236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3E9D" w:rsidRDefault="00AA236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3E9D" w:rsidRDefault="00AA236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emergency</w:t>
      </w:r>
      <w:r>
        <w:rPr>
          <w:rFonts w:ascii="Times New Roman"/>
          <w:sz w:val="24"/>
        </w:rPr>
        <w:t xml:space="preserve"> medical </w:t>
      </w:r>
      <w:proofErr w:type="gramStart"/>
      <w:r>
        <w:rPr>
          <w:rFonts w:ascii="Times New Roman"/>
          <w:sz w:val="24"/>
        </w:rPr>
        <w:t>care .</w:t>
      </w:r>
      <w:proofErr w:type="gramEnd"/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3E9D" w:rsidRDefault="00AA236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3E9D" w:rsidRDefault="00C93E9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3E9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3E9D" w:rsidRDefault="00AA236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3E9D" w:rsidRDefault="00AA236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3E9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3E9D" w:rsidRDefault="00AA236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C93E9D" w:rsidRDefault="00AA236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C93E9D" w:rsidRDefault="00AA236E">
      <w:pPr>
        <w:suppressLineNumbers/>
      </w:pPr>
      <w:r>
        <w:br w:type="page"/>
      </w:r>
    </w:p>
    <w:p w:rsidR="00C93E9D" w:rsidRDefault="00AA236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3E9D" w:rsidRDefault="00AA236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3E9D" w:rsidRDefault="00AA236E">
      <w:pPr>
        <w:suppressLineNumbers/>
        <w:spacing w:after="2"/>
      </w:pPr>
      <w:r>
        <w:rPr>
          <w:sz w:val="14"/>
        </w:rPr>
        <w:br/>
      </w:r>
      <w:r>
        <w:br/>
      </w:r>
    </w:p>
    <w:p w:rsidR="00C93E9D" w:rsidRDefault="00AA236E">
      <w:pPr>
        <w:suppressLineNumbers/>
      </w:pPr>
      <w:r>
        <w:rPr>
          <w:rFonts w:ascii="Times New Roman"/>
          <w:smallCaps/>
          <w:sz w:val="28"/>
        </w:rPr>
        <w:t>An Act relative to emergency medical care .</w:t>
      </w:r>
      <w:r>
        <w:br/>
      </w:r>
      <w:r>
        <w:br/>
      </w:r>
    </w:p>
    <w:p w:rsidR="00C93E9D" w:rsidRDefault="00AA236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93E9D" w:rsidRDefault="00AA236E">
      <w:pPr>
        <w:spacing w:line="336" w:lineRule="auto"/>
      </w:pPr>
      <w:r>
        <w:rPr>
          <w:rFonts w:ascii="Times New Roman"/>
        </w:rPr>
        <w:t xml:space="preserve">            Section1 of chapter 111C of the General Laws as appearing in the 2002 Official Edition, is herby amended by striking out the words </w:t>
      </w:r>
      <w:r>
        <w:rPr>
          <w:rFonts w:ascii="Times New Roman"/>
        </w:rPr>
        <w:t>“</w:t>
      </w:r>
      <w:r>
        <w:rPr>
          <w:rFonts w:ascii="Times New Roman"/>
        </w:rPr>
        <w:t>department of public health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16 and inserting in place thereof the following: Executive Office of Public Safety.  </w:t>
      </w:r>
      <w:r>
        <w:rPr>
          <w:rFonts w:ascii="Times New Roman"/>
        </w:rPr>
        <w:tab/>
      </w:r>
    </w:p>
    <w:sectPr w:rsidR="00C93E9D" w:rsidSect="00C93E9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3E9D"/>
    <w:rsid w:val="00AA236E"/>
    <w:rsid w:val="00C9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6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A23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950</Characters>
  <Application>Microsoft Office Word</Application>
  <DocSecurity>0</DocSecurity>
  <Lines>7</Lines>
  <Paragraphs>2</Paragraphs>
  <ScaleCrop>false</ScaleCrop>
  <Company>LEG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2009-01-15T15:02:00Z</dcterms:created>
  <dcterms:modified xsi:type="dcterms:W3CDTF">2009-01-15T15:08:00Z</dcterms:modified>
</cp:coreProperties>
</file>