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0CA2" w:rsidRDefault="00002408">
      <w:pPr>
        <w:suppressLineNumbers/>
        <w:spacing w:after="2"/>
        <w:jc w:val="center"/>
      </w:pPr>
      <w:r>
        <w:rPr>
          <w:rFonts w:ascii="Arial"/>
          <w:sz w:val="18"/>
        </w:rPr>
        <w:t>HOUSE DOCKET, NO.         FILED ON: 1/13/2009</w:t>
      </w:r>
    </w:p>
    <w:p w:rsidR="008F0CA2" w:rsidRDefault="00002408">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02408" w:rsidP="00DB534B">
            <w:pPr>
              <w:suppressLineNumbers/>
              <w:jc w:val="right"/>
              <w:rPr>
                <w:b/>
                <w:sz w:val="28"/>
              </w:rPr>
            </w:pPr>
          </w:p>
        </w:tc>
      </w:tr>
    </w:tbl>
    <w:p w:rsidR="008F0CA2" w:rsidRDefault="00002408">
      <w:pPr>
        <w:suppressLineNumbers/>
        <w:spacing w:before="2" w:after="2"/>
        <w:jc w:val="center"/>
      </w:pPr>
      <w:r>
        <w:rPr>
          <w:rFonts w:ascii="Old English Text MT"/>
          <w:sz w:val="32"/>
        </w:rPr>
        <w:t>The Commonwealth of Massachusetts</w:t>
      </w:r>
    </w:p>
    <w:p w:rsidR="008F0CA2" w:rsidRDefault="00002408">
      <w:pPr>
        <w:suppressLineNumbers/>
        <w:spacing w:after="2"/>
        <w:jc w:val="center"/>
      </w:pPr>
      <w:r>
        <w:rPr>
          <w:rFonts w:ascii="Times New Roman"/>
          <w:b/>
          <w:sz w:val="32"/>
          <w:vertAlign w:val="superscript"/>
        </w:rPr>
        <w:t>_______________</w:t>
      </w:r>
    </w:p>
    <w:p w:rsidR="008F0CA2" w:rsidRDefault="00002408">
      <w:pPr>
        <w:suppressLineNumbers/>
        <w:spacing w:before="2"/>
        <w:jc w:val="center"/>
      </w:pPr>
      <w:r>
        <w:rPr>
          <w:rFonts w:ascii="Times New Roman"/>
          <w:sz w:val="20"/>
        </w:rPr>
        <w:t>PRESENTED BY:</w:t>
      </w:r>
    </w:p>
    <w:p w:rsidR="008F0CA2" w:rsidRDefault="00002408">
      <w:pPr>
        <w:suppressLineNumbers/>
        <w:spacing w:after="2"/>
        <w:jc w:val="center"/>
      </w:pPr>
      <w:r>
        <w:rPr>
          <w:rFonts w:ascii="Times New Roman"/>
          <w:b/>
          <w:sz w:val="24"/>
        </w:rPr>
        <w:t>Daniel E. Bosley</w:t>
      </w:r>
    </w:p>
    <w:p w:rsidR="008F0CA2" w:rsidRDefault="00002408">
      <w:pPr>
        <w:suppressLineNumbers/>
        <w:jc w:val="center"/>
      </w:pPr>
      <w:r>
        <w:rPr>
          <w:rFonts w:ascii="Times New Roman"/>
          <w:b/>
          <w:sz w:val="32"/>
          <w:vertAlign w:val="superscript"/>
        </w:rPr>
        <w:t>_______________</w:t>
      </w:r>
    </w:p>
    <w:p w:rsidR="008F0CA2" w:rsidRDefault="00002408">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F0CA2" w:rsidRDefault="00002408">
      <w:pPr>
        <w:suppressLineNumbers/>
      </w:pPr>
      <w:r>
        <w:rPr>
          <w:rFonts w:ascii="Times New Roman"/>
          <w:sz w:val="20"/>
        </w:rPr>
        <w:tab/>
        <w:t>The undersigned legislators and/or citizens respectfully petition for the passage of the accompanying bill:</w:t>
      </w:r>
    </w:p>
    <w:p w:rsidR="008F0CA2" w:rsidRDefault="00002408">
      <w:pPr>
        <w:suppressLineNumbers/>
        <w:spacing w:after="2"/>
        <w:jc w:val="center"/>
      </w:pPr>
      <w:proofErr w:type="gramStart"/>
      <w:r>
        <w:rPr>
          <w:rFonts w:ascii="Times New Roman"/>
          <w:sz w:val="24"/>
        </w:rPr>
        <w:t>An Act relative to museums a</w:t>
      </w:r>
      <w:r>
        <w:rPr>
          <w:rFonts w:ascii="Times New Roman"/>
          <w:sz w:val="24"/>
        </w:rPr>
        <w:t>nd archive repositories.</w:t>
      </w:r>
      <w:proofErr w:type="gramEnd"/>
    </w:p>
    <w:p w:rsidR="008F0CA2" w:rsidRDefault="00002408">
      <w:pPr>
        <w:suppressLineNumbers/>
        <w:spacing w:after="2"/>
        <w:jc w:val="center"/>
      </w:pPr>
      <w:r>
        <w:rPr>
          <w:rFonts w:ascii="Times New Roman"/>
          <w:b/>
          <w:sz w:val="32"/>
          <w:vertAlign w:val="superscript"/>
        </w:rPr>
        <w:t>_______________</w:t>
      </w:r>
    </w:p>
    <w:p w:rsidR="008F0CA2" w:rsidRDefault="00002408">
      <w:pPr>
        <w:suppressLineNumbers/>
        <w:jc w:val="center"/>
      </w:pPr>
      <w:r>
        <w:rPr>
          <w:rFonts w:ascii="Times New Roman"/>
          <w:sz w:val="20"/>
        </w:rPr>
        <w:t>PETITION OF:</w:t>
      </w:r>
    </w:p>
    <w:p w:rsidR="008F0CA2" w:rsidRDefault="008F0CA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F0CA2">
            <w:tblPrEx>
              <w:tblCellMar>
                <w:top w:w="0" w:type="dxa"/>
                <w:bottom w:w="0" w:type="dxa"/>
              </w:tblCellMar>
            </w:tblPrEx>
            <w:tc>
              <w:tcPr>
                <w:tcW w:w="4500" w:type="dxa"/>
                <w:tcBorders>
                  <w:top w:val="nil"/>
                  <w:bottom w:val="single" w:sz="4" w:space="0" w:color="auto"/>
                  <w:right w:val="single" w:sz="4" w:space="0" w:color="auto"/>
                </w:tcBorders>
              </w:tcPr>
              <w:p w:rsidR="008F0CA2" w:rsidRDefault="00002408">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F0CA2" w:rsidRDefault="00002408">
                <w:pPr>
                  <w:suppressLineNumbers/>
                  <w:spacing w:after="2"/>
                  <w:rPr>
                    <w:smallCaps/>
                  </w:rPr>
                </w:pPr>
                <w:r>
                  <w:rPr>
                    <w:rFonts w:ascii="Times New Roman"/>
                    <w:smallCaps/>
                    <w:sz w:val="24"/>
                  </w:rPr>
                  <w:t>District/Address:</w:t>
                </w:r>
              </w:p>
            </w:tc>
          </w:tr>
          <w:tr w:rsidR="008F0CA2">
            <w:tblPrEx>
              <w:tblCellMar>
                <w:top w:w="0" w:type="dxa"/>
                <w:bottom w:w="0" w:type="dxa"/>
              </w:tblCellMar>
            </w:tblPrEx>
            <w:tc>
              <w:tcPr>
                <w:tcW w:w="4500" w:type="dxa"/>
              </w:tcPr>
              <w:p w:rsidR="008F0CA2" w:rsidRDefault="00002408">
                <w:pPr>
                  <w:suppressLineNumbers/>
                  <w:spacing w:after="2"/>
                  <w:rPr>
                    <w:rFonts w:ascii="Times New Roman"/>
                  </w:rPr>
                </w:pPr>
                <w:r>
                  <w:rPr>
                    <w:rFonts w:ascii="Times New Roman"/>
                  </w:rPr>
                  <w:t>Daniel E. Bosley</w:t>
                </w:r>
              </w:p>
            </w:tc>
            <w:tc>
              <w:tcPr>
                <w:tcW w:w="4500" w:type="dxa"/>
              </w:tcPr>
              <w:p w:rsidR="008F0CA2" w:rsidRDefault="00002408">
                <w:pPr>
                  <w:suppressLineNumbers/>
                  <w:spacing w:after="2"/>
                  <w:rPr>
                    <w:rFonts w:ascii="Times New Roman"/>
                  </w:rPr>
                </w:pPr>
                <w:r>
                  <w:rPr>
                    <w:rFonts w:ascii="Times New Roman"/>
                  </w:rPr>
                  <w:t>1st Berkshire</w:t>
                </w:r>
              </w:p>
            </w:tc>
          </w:tr>
        </w:tbl>
      </w:sdtContent>
    </w:sdt>
    <w:p w:rsidR="008F0CA2" w:rsidRDefault="00002408">
      <w:pPr>
        <w:suppressLineNumbers/>
      </w:pPr>
      <w:r>
        <w:br w:type="page"/>
      </w:r>
    </w:p>
    <w:p w:rsidR="008F0CA2" w:rsidRDefault="00002408">
      <w:pPr>
        <w:suppressLineNumbers/>
        <w:jc w:val="center"/>
      </w:pPr>
      <w:r>
        <w:rPr>
          <w:rFonts w:ascii="Times New Roman"/>
          <w:sz w:val="24"/>
        </w:rPr>
        <w:lastRenderedPageBreak/>
        <w:t>[SIMILAR MATTER FILED IN PREVIOUS SESSION</w:t>
      </w:r>
      <w:r>
        <w:rPr>
          <w:rFonts w:ascii="Times New Roman"/>
          <w:sz w:val="24"/>
        </w:rPr>
        <w:br/>
        <w:t>SEE HOUSE, NO. 3393 OF 2007-2008.]</w:t>
      </w:r>
    </w:p>
    <w:p w:rsidR="008F0CA2" w:rsidRDefault="00002408">
      <w:pPr>
        <w:suppressLineNumbers/>
        <w:spacing w:before="2" w:after="2"/>
        <w:jc w:val="center"/>
      </w:pPr>
      <w:r>
        <w:rPr>
          <w:rFonts w:ascii="Old English Text MT"/>
          <w:sz w:val="32"/>
        </w:rPr>
        <w:t>The Commonwealth of Massachusetts</w:t>
      </w:r>
      <w:r>
        <w:rPr>
          <w:rFonts w:ascii="Old English Text MT"/>
          <w:sz w:val="32"/>
        </w:rPr>
        <w:br/>
      </w:r>
    </w:p>
    <w:p w:rsidR="008F0CA2" w:rsidRDefault="00002408">
      <w:pPr>
        <w:suppressLineNumbers/>
        <w:spacing w:after="2"/>
        <w:jc w:val="center"/>
      </w:pPr>
      <w:r>
        <w:rPr>
          <w:rFonts w:ascii="Times New Roman"/>
          <w:b/>
          <w:sz w:val="24"/>
          <w:vertAlign w:val="superscript"/>
        </w:rPr>
        <w:t>_______________</w:t>
      </w:r>
    </w:p>
    <w:p w:rsidR="008F0CA2" w:rsidRDefault="00002408">
      <w:pPr>
        <w:suppressLineNumbers/>
        <w:spacing w:after="2"/>
        <w:jc w:val="center"/>
      </w:pPr>
      <w:r>
        <w:rPr>
          <w:rFonts w:ascii="Times New Roman"/>
          <w:b/>
          <w:sz w:val="18"/>
        </w:rPr>
        <w:t>In the Year Two Thousand and Nine</w:t>
      </w:r>
    </w:p>
    <w:p w:rsidR="008F0CA2" w:rsidRDefault="00002408">
      <w:pPr>
        <w:suppressLineNumbers/>
        <w:spacing w:after="2"/>
        <w:jc w:val="center"/>
      </w:pPr>
      <w:r>
        <w:rPr>
          <w:rFonts w:ascii="Times New Roman"/>
          <w:b/>
          <w:sz w:val="24"/>
          <w:vertAlign w:val="superscript"/>
        </w:rPr>
        <w:t>_______________</w:t>
      </w:r>
    </w:p>
    <w:p w:rsidR="008F0CA2" w:rsidRDefault="00002408">
      <w:pPr>
        <w:suppressLineNumbers/>
        <w:spacing w:after="2"/>
      </w:pPr>
      <w:r>
        <w:rPr>
          <w:sz w:val="14"/>
        </w:rPr>
        <w:br/>
      </w:r>
      <w:r>
        <w:br/>
      </w:r>
    </w:p>
    <w:p w:rsidR="008F0CA2" w:rsidRDefault="00002408">
      <w:pPr>
        <w:suppressLineNumbers/>
      </w:pPr>
      <w:proofErr w:type="gramStart"/>
      <w:r>
        <w:rPr>
          <w:rFonts w:ascii="Times New Roman"/>
          <w:smallCaps/>
          <w:sz w:val="28"/>
        </w:rPr>
        <w:t>An Act relative to museums and archive repositories.</w:t>
      </w:r>
      <w:proofErr w:type="gramEnd"/>
      <w:r>
        <w:br/>
      </w:r>
      <w:r>
        <w:br/>
      </w:r>
      <w:r>
        <w:br/>
      </w:r>
    </w:p>
    <w:p w:rsidR="008F0CA2" w:rsidRDefault="00002408">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002408" w:rsidRPr="00002408" w:rsidRDefault="00002408" w:rsidP="00002408">
      <w:pPr>
        <w:spacing w:line="336" w:lineRule="auto"/>
        <w:rPr>
          <w:rFonts w:ascii="Times New Roman"/>
        </w:rPr>
      </w:pPr>
      <w:r>
        <w:rPr>
          <w:rFonts w:ascii="Times New Roman"/>
        </w:rPr>
        <w:tab/>
      </w:r>
      <w:r w:rsidRPr="00002408">
        <w:rPr>
          <w:rFonts w:ascii="Times New Roman"/>
        </w:rPr>
        <w:t xml:space="preserve">The General Laws are hereby amended by inserting after chapter 200A the following chapter: </w:t>
      </w:r>
    </w:p>
    <w:p w:rsidR="00002408" w:rsidRPr="00002408" w:rsidRDefault="00002408" w:rsidP="00002408">
      <w:pPr>
        <w:spacing w:line="336" w:lineRule="auto"/>
        <w:rPr>
          <w:rFonts w:ascii="Times New Roman"/>
        </w:rPr>
      </w:pPr>
    </w:p>
    <w:p w:rsidR="00002408" w:rsidRPr="00002408" w:rsidRDefault="00002408" w:rsidP="00002408">
      <w:pPr>
        <w:spacing w:line="336" w:lineRule="auto"/>
        <w:rPr>
          <w:rFonts w:ascii="Times New Roman"/>
        </w:rPr>
      </w:pPr>
      <w:proofErr w:type="gramStart"/>
      <w:r w:rsidRPr="00002408">
        <w:rPr>
          <w:rFonts w:ascii="Times New Roman"/>
        </w:rPr>
        <w:t>Chapter 200B.</w:t>
      </w:r>
      <w:proofErr w:type="gramEnd"/>
      <w:r w:rsidRPr="00002408">
        <w:rPr>
          <w:rFonts w:ascii="Times New Roman"/>
        </w:rPr>
        <w:t xml:space="preserve">  The Massachusetts Museum Property Act</w:t>
      </w:r>
    </w:p>
    <w:p w:rsidR="00002408" w:rsidRPr="00002408" w:rsidRDefault="00002408" w:rsidP="00002408">
      <w:pPr>
        <w:spacing w:line="336" w:lineRule="auto"/>
        <w:rPr>
          <w:rFonts w:ascii="Times New Roman"/>
        </w:rPr>
      </w:pPr>
    </w:p>
    <w:p w:rsidR="00002408" w:rsidRPr="00002408" w:rsidRDefault="00002408" w:rsidP="00002408">
      <w:pPr>
        <w:spacing w:line="336" w:lineRule="auto"/>
        <w:rPr>
          <w:rFonts w:ascii="Times New Roman"/>
        </w:rPr>
      </w:pPr>
      <w:proofErr w:type="gramStart"/>
      <w:r w:rsidRPr="00002408">
        <w:rPr>
          <w:rFonts w:ascii="Times New Roman"/>
        </w:rPr>
        <w:t>Section 1.</w:t>
      </w:r>
      <w:proofErr w:type="gramEnd"/>
      <w:r w:rsidRPr="00002408">
        <w:rPr>
          <w:rFonts w:ascii="Times New Roman"/>
        </w:rPr>
        <w:t xml:space="preserve">  As used in this chapter, the following words shall, unless the context clearly otherwise requires, have the following meanings:-</w:t>
      </w:r>
    </w:p>
    <w:p w:rsidR="00002408" w:rsidRPr="00002408" w:rsidRDefault="00002408" w:rsidP="00002408">
      <w:pPr>
        <w:spacing w:line="336" w:lineRule="auto"/>
        <w:rPr>
          <w:rFonts w:ascii="Times New Roman"/>
        </w:rPr>
      </w:pPr>
    </w:p>
    <w:p w:rsidR="00002408" w:rsidRPr="00002408" w:rsidRDefault="00002408" w:rsidP="00002408">
      <w:pPr>
        <w:spacing w:line="336" w:lineRule="auto"/>
        <w:rPr>
          <w:rFonts w:ascii="Times New Roman"/>
        </w:rPr>
      </w:pPr>
      <w:r w:rsidRPr="00002408">
        <w:rPr>
          <w:rFonts w:ascii="Times New Roman"/>
        </w:rPr>
        <w:t xml:space="preserve">"Archives repository", a nonprofit organization or a public agency whose primary functions include selecting, preserving, and making available records of historical or enduring value, and that is open to the public on a regular basis.  Archives repository does not include a public library. </w:t>
      </w:r>
    </w:p>
    <w:p w:rsidR="00002408" w:rsidRPr="00002408" w:rsidRDefault="00002408" w:rsidP="00002408">
      <w:pPr>
        <w:spacing w:line="336" w:lineRule="auto"/>
        <w:rPr>
          <w:rFonts w:ascii="Times New Roman"/>
        </w:rPr>
      </w:pPr>
    </w:p>
    <w:p w:rsidR="00002408" w:rsidRPr="00002408" w:rsidRDefault="00002408" w:rsidP="00002408">
      <w:pPr>
        <w:spacing w:line="336" w:lineRule="auto"/>
        <w:rPr>
          <w:rFonts w:ascii="Times New Roman"/>
        </w:rPr>
      </w:pPr>
      <w:r w:rsidRPr="00002408">
        <w:rPr>
          <w:rFonts w:ascii="Times New Roman"/>
        </w:rPr>
        <w:t xml:space="preserve">"Loan" , the placement of property with a museum or archives repository that is not accompanied by a transfer of title of the property to the museum or archives repository and for which there is some record that the owner intended to retain title to the property.  Loan does not include transfers between museums, </w:t>
      </w:r>
      <w:r w:rsidRPr="00002408">
        <w:rPr>
          <w:rFonts w:ascii="Times New Roman"/>
        </w:rPr>
        <w:lastRenderedPageBreak/>
        <w:t>between archives repositories, or between museums and archives repositories unless the transferring institution specifically provides in writing that the transfer is a loan under this section.</w:t>
      </w:r>
    </w:p>
    <w:p w:rsidR="00002408" w:rsidRPr="00002408" w:rsidRDefault="00002408" w:rsidP="00002408">
      <w:pPr>
        <w:spacing w:line="336" w:lineRule="auto"/>
        <w:rPr>
          <w:rFonts w:ascii="Times New Roman"/>
        </w:rPr>
      </w:pPr>
      <w:r w:rsidRPr="00002408">
        <w:rPr>
          <w:rFonts w:ascii="Times New Roman"/>
        </w:rPr>
        <w:t xml:space="preserve"> </w:t>
      </w:r>
    </w:p>
    <w:p w:rsidR="00002408" w:rsidRPr="00002408" w:rsidRDefault="00002408" w:rsidP="00002408">
      <w:pPr>
        <w:spacing w:line="336" w:lineRule="auto"/>
        <w:rPr>
          <w:rFonts w:ascii="Times New Roman"/>
        </w:rPr>
      </w:pPr>
      <w:r w:rsidRPr="00002408">
        <w:rPr>
          <w:rFonts w:ascii="Times New Roman"/>
        </w:rPr>
        <w:t xml:space="preserve">"Museum", a nonprofit organization or a public agency that is operated primarily for the purpose of collecting, cataloging, preserving, or exhibiting property of educational, scientific, historic, cultural, or aesthetic interest and that is open to the public on a regular basis.  Museum does not include a public library. </w:t>
      </w:r>
    </w:p>
    <w:p w:rsidR="00002408" w:rsidRPr="00002408" w:rsidRDefault="00002408" w:rsidP="00002408">
      <w:pPr>
        <w:spacing w:line="336" w:lineRule="auto"/>
        <w:rPr>
          <w:rFonts w:ascii="Times New Roman"/>
        </w:rPr>
      </w:pPr>
    </w:p>
    <w:p w:rsidR="00002408" w:rsidRPr="00002408" w:rsidRDefault="00002408" w:rsidP="00002408">
      <w:pPr>
        <w:spacing w:line="336" w:lineRule="auto"/>
        <w:rPr>
          <w:rFonts w:ascii="Times New Roman"/>
        </w:rPr>
      </w:pPr>
      <w:proofErr w:type="gramStart"/>
      <w:r w:rsidRPr="00002408">
        <w:rPr>
          <w:rFonts w:ascii="Times New Roman"/>
        </w:rPr>
        <w:t>"Property", personal property.</w:t>
      </w:r>
      <w:proofErr w:type="gramEnd"/>
      <w:r w:rsidRPr="00002408">
        <w:rPr>
          <w:rFonts w:ascii="Times New Roman"/>
        </w:rPr>
        <w:t xml:space="preserve"> </w:t>
      </w:r>
    </w:p>
    <w:p w:rsidR="00002408" w:rsidRPr="00002408" w:rsidRDefault="00002408" w:rsidP="00002408">
      <w:pPr>
        <w:spacing w:line="336" w:lineRule="auto"/>
        <w:rPr>
          <w:rFonts w:ascii="Times New Roman"/>
        </w:rPr>
      </w:pPr>
    </w:p>
    <w:p w:rsidR="00002408" w:rsidRPr="00002408" w:rsidRDefault="00002408" w:rsidP="00002408">
      <w:pPr>
        <w:spacing w:line="336" w:lineRule="auto"/>
        <w:rPr>
          <w:rFonts w:ascii="Times New Roman"/>
        </w:rPr>
      </w:pPr>
      <w:proofErr w:type="gramStart"/>
      <w:r w:rsidRPr="00002408">
        <w:rPr>
          <w:rFonts w:ascii="Times New Roman"/>
        </w:rPr>
        <w:t>Section 2.</w:t>
      </w:r>
      <w:proofErr w:type="gramEnd"/>
      <w:r w:rsidRPr="00002408">
        <w:rPr>
          <w:rFonts w:ascii="Times New Roman"/>
        </w:rPr>
        <w:t xml:space="preserve">  (a) Each museum or archives repository shall keep accurate records of all property on loan to the museum or archives repository, including the name and address of the owner, if known, and the beginning and ending date of the loan period.  At the time that a person makes a loan to a museum or archives repository, the museum or archives repository shall give the owner of the property a copy of this section.  If a museum or archives repository is notified of a change in the ownership of any property loaned to a museum or archives repository, the museum or archives repository shall inform the new owner of the provisions of the loan agreement and shall send the new owner a copy of this section.  Not less than 90 days before a museum or archives repository changes its address or dissolves, the museum or archives repository shall notify all owners of that change of address or dissolution.  If a museum or archives repository becomes the owner of property pursuant to this chapter, the museum or archives repository shall maintain any records that the museum or   archives repository has regarding the property for not less than 2 years after the date on which the museum or archives repository becomes the owner of the property. </w:t>
      </w:r>
    </w:p>
    <w:p w:rsidR="00002408" w:rsidRPr="00002408" w:rsidRDefault="00002408" w:rsidP="00002408">
      <w:pPr>
        <w:spacing w:line="336" w:lineRule="auto"/>
        <w:rPr>
          <w:rFonts w:ascii="Times New Roman"/>
        </w:rPr>
      </w:pPr>
      <w:r w:rsidRPr="00002408">
        <w:rPr>
          <w:rFonts w:ascii="Times New Roman"/>
        </w:rPr>
        <w:t xml:space="preserve">(b) The owner of property loaned to a museum or archives repository shall provide the museum or archives repository with written notice of any change of the owner's address, of the owner's designated agent, of the designated agent's address, and of the name and address of the new owner if there is a change in the ownership of the property loaned to the museum or archives repository. </w:t>
      </w:r>
    </w:p>
    <w:p w:rsidR="00002408" w:rsidRPr="00002408" w:rsidRDefault="00002408" w:rsidP="00002408">
      <w:pPr>
        <w:spacing w:line="336" w:lineRule="auto"/>
        <w:rPr>
          <w:rFonts w:ascii="Times New Roman"/>
        </w:rPr>
      </w:pPr>
    </w:p>
    <w:p w:rsidR="00002408" w:rsidRPr="00002408" w:rsidRDefault="00002408" w:rsidP="00002408">
      <w:pPr>
        <w:spacing w:line="336" w:lineRule="auto"/>
        <w:rPr>
          <w:rFonts w:ascii="Times New Roman"/>
        </w:rPr>
      </w:pPr>
      <w:proofErr w:type="gramStart"/>
      <w:r w:rsidRPr="00002408">
        <w:rPr>
          <w:rFonts w:ascii="Times New Roman"/>
        </w:rPr>
        <w:t>Section 3.</w:t>
      </w:r>
      <w:proofErr w:type="gramEnd"/>
      <w:r w:rsidRPr="00002408">
        <w:rPr>
          <w:rFonts w:ascii="Times New Roman"/>
        </w:rPr>
        <w:t xml:space="preserve">  (a) Property loaned to a museum or archives repository whose loan has an expiration date is abandoned when there has not been written contact between the owner and the museum or archives repository for at least 7 years after that expiration date.  If the loan has no expiration date, the property is </w:t>
      </w:r>
      <w:r w:rsidRPr="00002408">
        <w:rPr>
          <w:rFonts w:ascii="Times New Roman"/>
        </w:rPr>
        <w:lastRenderedPageBreak/>
        <w:t xml:space="preserve">abandoned when there has not been written contact between the owner and the museum or archives repository for at least 7 years after the museum or archives repository took possession of the property. </w:t>
      </w:r>
    </w:p>
    <w:p w:rsidR="00002408" w:rsidRPr="00002408" w:rsidRDefault="00002408" w:rsidP="00002408">
      <w:pPr>
        <w:spacing w:line="336" w:lineRule="auto"/>
        <w:rPr>
          <w:rFonts w:ascii="Times New Roman"/>
        </w:rPr>
      </w:pPr>
    </w:p>
    <w:p w:rsidR="00002408" w:rsidRPr="00002408" w:rsidRDefault="00002408" w:rsidP="00002408">
      <w:pPr>
        <w:spacing w:line="336" w:lineRule="auto"/>
        <w:rPr>
          <w:rFonts w:ascii="Times New Roman"/>
        </w:rPr>
      </w:pPr>
      <w:r w:rsidRPr="00002408">
        <w:rPr>
          <w:rFonts w:ascii="Times New Roman"/>
        </w:rPr>
        <w:t xml:space="preserve">(b) If a museum or archives repository wishes to acquire title to abandoned property, the museum or archives repository shall, not less than 60 days after property is abandoned pursuant to this section, send a notice by certified mail with return receipt requested to the owner's last known address.  The notice shall contain all of the following:  a statement that the loan is terminated and that the property is abandoned; a description of the property; a statement that the museum or archives repository will become the owner of the property if the present owner does not submit a written claim to the property to the museum or archives repository within 60 days after receipt of the notice; and a statement that the museum or archives repository will make arrangements with the owner to return the property to the owner or dispose of the property as the owner requests if the owner submits a written claim to the property to the museum or archives repository within 60 days after receipt of the notice. This notice shall be substantially in the following form: </w:t>
      </w:r>
    </w:p>
    <w:p w:rsidR="00002408" w:rsidRPr="00002408" w:rsidRDefault="00002408" w:rsidP="00002408">
      <w:pPr>
        <w:spacing w:line="336" w:lineRule="auto"/>
        <w:rPr>
          <w:rFonts w:ascii="Times New Roman"/>
        </w:rPr>
      </w:pPr>
    </w:p>
    <w:p w:rsidR="00002408" w:rsidRPr="00002408" w:rsidRDefault="00002408" w:rsidP="00002408">
      <w:pPr>
        <w:spacing w:line="336" w:lineRule="auto"/>
        <w:rPr>
          <w:rFonts w:ascii="Times New Roman"/>
        </w:rPr>
      </w:pPr>
      <w:r w:rsidRPr="00002408">
        <w:rPr>
          <w:rFonts w:ascii="Times New Roman"/>
        </w:rPr>
        <w:tab/>
        <w:t>NOTICE OF ABANDONMENT OF PROPERTY</w:t>
      </w:r>
    </w:p>
    <w:p w:rsidR="00002408" w:rsidRPr="00002408" w:rsidRDefault="00002408" w:rsidP="00002408">
      <w:pPr>
        <w:spacing w:line="336" w:lineRule="auto"/>
        <w:rPr>
          <w:rFonts w:ascii="Times New Roman"/>
        </w:rPr>
      </w:pPr>
      <w:r w:rsidRPr="00002408">
        <w:rPr>
          <w:rFonts w:ascii="Times New Roman"/>
        </w:rPr>
        <w:tab/>
      </w:r>
    </w:p>
    <w:p w:rsidR="00002408" w:rsidRPr="00002408" w:rsidRDefault="00002408" w:rsidP="00002408">
      <w:pPr>
        <w:spacing w:line="336" w:lineRule="auto"/>
        <w:rPr>
          <w:rFonts w:ascii="Times New Roman"/>
        </w:rPr>
      </w:pPr>
      <w:r w:rsidRPr="00002408">
        <w:rPr>
          <w:rFonts w:ascii="Times New Roman"/>
        </w:rPr>
        <w:tab/>
        <w:t xml:space="preserve">Please be advised that the loan agreement is terminated for the following property (describe the property in sufficient detail to identify the property): </w:t>
      </w:r>
    </w:p>
    <w:p w:rsidR="00002408" w:rsidRPr="00002408" w:rsidRDefault="00002408" w:rsidP="00002408">
      <w:pPr>
        <w:spacing w:line="336" w:lineRule="auto"/>
        <w:rPr>
          <w:rFonts w:ascii="Times New Roman"/>
        </w:rPr>
      </w:pPr>
    </w:p>
    <w:p w:rsidR="00002408" w:rsidRPr="00002408" w:rsidRDefault="00002408" w:rsidP="00002408">
      <w:pPr>
        <w:spacing w:line="336" w:lineRule="auto"/>
        <w:rPr>
          <w:rFonts w:ascii="Times New Roman"/>
        </w:rPr>
      </w:pPr>
      <w:r w:rsidRPr="00002408">
        <w:rPr>
          <w:rFonts w:ascii="Times New Roman"/>
        </w:rPr>
        <w:t xml:space="preserve">  </w:t>
      </w:r>
      <w:r w:rsidRPr="00002408">
        <w:rPr>
          <w:rFonts w:ascii="Times New Roman"/>
        </w:rPr>
        <w:tab/>
        <w:t xml:space="preserve">The above described property that you loaned to (name and address of museum or archives repository) will be considered abandoned by you and will become the property of (name of museum or archives repository) if you fail to submit to the museum or archives repository a written claim to the property within 60 days after receipt of this notice.  If you do submit a written claim to the property within 60 days after receipt of this notice, (name of museum or archives repository) will arrange to return the property to you or dispose of the property as you request.  The cost of returning the property to you or disposing of the property is your responsibility unless you have made other arrangements with the museum or archives repository. </w:t>
      </w:r>
    </w:p>
    <w:p w:rsidR="00002408" w:rsidRPr="00002408" w:rsidRDefault="00002408" w:rsidP="00002408">
      <w:pPr>
        <w:spacing w:line="336" w:lineRule="auto"/>
        <w:rPr>
          <w:rFonts w:ascii="Times New Roman"/>
        </w:rPr>
      </w:pPr>
      <w:r w:rsidRPr="00002408">
        <w:rPr>
          <w:rFonts w:ascii="Times New Roman"/>
        </w:rPr>
        <w:t xml:space="preserve"> </w:t>
      </w:r>
    </w:p>
    <w:p w:rsidR="00002408" w:rsidRPr="00002408" w:rsidRDefault="00002408" w:rsidP="00002408">
      <w:pPr>
        <w:spacing w:line="336" w:lineRule="auto"/>
        <w:rPr>
          <w:rFonts w:ascii="Times New Roman"/>
        </w:rPr>
      </w:pPr>
      <w:r w:rsidRPr="00002408">
        <w:rPr>
          <w:rFonts w:ascii="Times New Roman"/>
        </w:rPr>
        <w:t xml:space="preserve">(c) If the notice sent by the museum or archives repository pursuant to this section is returned to the museum or archives repository undelivered, the museum or archives repository shall give notice of the </w:t>
      </w:r>
      <w:r w:rsidRPr="00002408">
        <w:rPr>
          <w:rFonts w:ascii="Times New Roman"/>
        </w:rPr>
        <w:lastRenderedPageBreak/>
        <w:t xml:space="preserve">abandoned property by publication, and the organization's website, if applicable, containing the following: the name and last known address of the present owner; a description of the property; a statement that the property is abandoned and that the museum or archives repository will become the owner of the property if no person can prove their ownership of the property; a statement that a person claiming ownership of the property shall notify the museum or archives repository in writing of that claim within 60 days after publication of the last legal notice; and the name and mailing address of the person who may be contacted at the museum or archives repository if a person wants to submit a written claim to the property. </w:t>
      </w:r>
    </w:p>
    <w:p w:rsidR="00002408" w:rsidRPr="00002408" w:rsidRDefault="00002408" w:rsidP="00002408">
      <w:pPr>
        <w:spacing w:line="336" w:lineRule="auto"/>
        <w:rPr>
          <w:rFonts w:ascii="Times New Roman"/>
        </w:rPr>
      </w:pPr>
    </w:p>
    <w:p w:rsidR="00002408" w:rsidRPr="00002408" w:rsidRDefault="00002408" w:rsidP="00002408">
      <w:pPr>
        <w:spacing w:line="336" w:lineRule="auto"/>
        <w:rPr>
          <w:rFonts w:ascii="Times New Roman"/>
        </w:rPr>
      </w:pPr>
      <w:r w:rsidRPr="00002408">
        <w:rPr>
          <w:rFonts w:ascii="Times New Roman"/>
        </w:rPr>
        <w:t xml:space="preserve">(d) If the museum or archives repository receives a timely written claim for the property from the owner or the owner's agent in response to the notice sent pursuant to this section, the museum or archives repository shall return the property to the owner or dispose of the property as the owner requests.  The owner shall advise the museum or archives repository in writing as to how the property shall be disposed of or returned to the owner.  Costs of returning the property or disposing of the property shall be the responsibility of the owner unless the owner and the museum or archives repository have made other arrangements.  </w:t>
      </w:r>
    </w:p>
    <w:p w:rsidR="00002408" w:rsidRPr="00002408" w:rsidRDefault="00002408" w:rsidP="00002408">
      <w:pPr>
        <w:spacing w:line="336" w:lineRule="auto"/>
        <w:rPr>
          <w:rFonts w:ascii="Times New Roman"/>
        </w:rPr>
      </w:pPr>
    </w:p>
    <w:p w:rsidR="00002408" w:rsidRPr="00002408" w:rsidRDefault="00002408" w:rsidP="00002408">
      <w:pPr>
        <w:spacing w:line="336" w:lineRule="auto"/>
        <w:rPr>
          <w:rFonts w:ascii="Times New Roman"/>
        </w:rPr>
      </w:pPr>
      <w:r w:rsidRPr="00002408">
        <w:rPr>
          <w:rFonts w:ascii="Times New Roman"/>
        </w:rPr>
        <w:t xml:space="preserve">(e) If the museum or archives repository receives a timely written claim for the property from a person other than the person who loaned the property to the museum or archives repository in response to the notice sent pursuant to this section, the museum or archives repository shall, within 60 days after receipt of the written claim, determine if the claim is valid.  A claimant shall submit proof of ownership with the claim.  If more than one person submits a timely written claim, the museum or archives repository may delay its determination of ownership until the competing claims are resolved by agreement or legal action.  If the museum or archives repository determines that the claim is valid, or if the competing claims are resolved by agreement or judicial action, the museum or archives repository shall return the property to the claimant submitting the valid claim or dispose of the property as the valid claimant requests.  Costs of returning the property or disposing of the property shall be the responsibility of the valid claimant. </w:t>
      </w:r>
    </w:p>
    <w:p w:rsidR="00002408" w:rsidRPr="00002408" w:rsidRDefault="00002408" w:rsidP="00002408">
      <w:pPr>
        <w:spacing w:line="336" w:lineRule="auto"/>
        <w:rPr>
          <w:rFonts w:ascii="Times New Roman"/>
        </w:rPr>
      </w:pPr>
    </w:p>
    <w:p w:rsidR="00002408" w:rsidRPr="00002408" w:rsidRDefault="00002408" w:rsidP="00002408">
      <w:pPr>
        <w:spacing w:line="336" w:lineRule="auto"/>
        <w:rPr>
          <w:rFonts w:ascii="Times New Roman"/>
        </w:rPr>
      </w:pPr>
      <w:r w:rsidRPr="00002408">
        <w:rPr>
          <w:rFonts w:ascii="Times New Roman"/>
        </w:rPr>
        <w:t xml:space="preserve">(f) If the museum or archives repository does not receive a timely written claim to the property or if the museum or archives repository determines that no valid timely claim to the property was submitted, the museum or archives repository becomes the owner of the property.  The museum or archives repository becomes the owner of the property on the day after the period for submitting a written claim ends or on </w:t>
      </w:r>
      <w:r w:rsidRPr="00002408">
        <w:rPr>
          <w:rFonts w:ascii="Times New Roman"/>
        </w:rPr>
        <w:lastRenderedPageBreak/>
        <w:t xml:space="preserve">the day after the museum or archives repository determines that no valid timely written claim was submitted.  The museum or archives repository owns the property free from all claims. </w:t>
      </w:r>
    </w:p>
    <w:p w:rsidR="00002408" w:rsidRPr="00002408" w:rsidRDefault="00002408" w:rsidP="00002408">
      <w:pPr>
        <w:spacing w:line="336" w:lineRule="auto"/>
        <w:rPr>
          <w:rFonts w:ascii="Times New Roman"/>
        </w:rPr>
      </w:pPr>
    </w:p>
    <w:p w:rsidR="00002408" w:rsidRPr="00002408" w:rsidRDefault="00002408" w:rsidP="00002408">
      <w:pPr>
        <w:spacing w:line="336" w:lineRule="auto"/>
        <w:rPr>
          <w:rFonts w:ascii="Times New Roman"/>
        </w:rPr>
      </w:pPr>
      <w:proofErr w:type="gramStart"/>
      <w:r w:rsidRPr="00002408">
        <w:rPr>
          <w:rFonts w:ascii="Times New Roman"/>
        </w:rPr>
        <w:t>Section 4.</w:t>
      </w:r>
      <w:proofErr w:type="gramEnd"/>
      <w:r w:rsidRPr="00002408">
        <w:rPr>
          <w:rFonts w:ascii="Times New Roman"/>
        </w:rPr>
        <w:t xml:space="preserve">  (a) Property in the possession of a museum or archives repository which the museum or archives repository has reason to believe may be on loan and, for which the museum or archives repository does not know the owner, or have any reasonable means of determining the owner, becomes the property of the museum or archives repository if no person has claimed the property within 7 years after the museum or archives repository took possession of the property.  The museum or archives repository becomes the owner of the property on the day after the 7-year period ends, and after following the notification process outlined pursuant to this section, free from all claims. </w:t>
      </w:r>
    </w:p>
    <w:p w:rsidR="00002408" w:rsidRPr="00002408" w:rsidRDefault="00002408" w:rsidP="00002408">
      <w:pPr>
        <w:spacing w:line="336" w:lineRule="auto"/>
        <w:rPr>
          <w:rFonts w:ascii="Times New Roman"/>
        </w:rPr>
      </w:pPr>
    </w:p>
    <w:p w:rsidR="00002408" w:rsidRPr="00002408" w:rsidRDefault="00002408" w:rsidP="00002408">
      <w:pPr>
        <w:spacing w:line="336" w:lineRule="auto"/>
        <w:rPr>
          <w:rFonts w:ascii="Times New Roman"/>
        </w:rPr>
      </w:pPr>
      <w:r w:rsidRPr="00002408">
        <w:rPr>
          <w:rFonts w:ascii="Times New Roman"/>
        </w:rPr>
        <w:t>(b) The museum or archives repository that wishes to acquire title to undocumented property described in subsection (a) shall provide public notice in the manner described in section 2.</w:t>
      </w:r>
    </w:p>
    <w:p w:rsidR="00002408" w:rsidRPr="00002408" w:rsidRDefault="00002408" w:rsidP="00002408">
      <w:pPr>
        <w:spacing w:line="336" w:lineRule="auto"/>
        <w:rPr>
          <w:rFonts w:ascii="Times New Roman"/>
        </w:rPr>
      </w:pPr>
    </w:p>
    <w:p w:rsidR="00002408" w:rsidRPr="00002408" w:rsidRDefault="00002408" w:rsidP="00002408">
      <w:pPr>
        <w:spacing w:line="336" w:lineRule="auto"/>
        <w:rPr>
          <w:rFonts w:ascii="Times New Roman"/>
        </w:rPr>
      </w:pPr>
      <w:proofErr w:type="gramStart"/>
      <w:r w:rsidRPr="00002408">
        <w:rPr>
          <w:rFonts w:ascii="Times New Roman"/>
        </w:rPr>
        <w:t>Section 5.</w:t>
      </w:r>
      <w:proofErr w:type="gramEnd"/>
      <w:r w:rsidRPr="00002408">
        <w:rPr>
          <w:rFonts w:ascii="Times New Roman"/>
        </w:rPr>
        <w:t xml:space="preserve">  Property that is found in or on property controlled by the museum; is from an unknown source; and might reasonably be assumed to have been intended as a gift to the museum, is conclusively presumed to be a gift to the museum if ownership of the property is not claimed by a person within 90 days of its discovery.</w:t>
      </w:r>
    </w:p>
    <w:p w:rsidR="00002408" w:rsidRPr="00002408" w:rsidRDefault="00002408" w:rsidP="00002408">
      <w:pPr>
        <w:spacing w:line="336" w:lineRule="auto"/>
        <w:rPr>
          <w:rFonts w:ascii="Times New Roman"/>
        </w:rPr>
      </w:pPr>
    </w:p>
    <w:p w:rsidR="00002408" w:rsidRPr="00002408" w:rsidRDefault="00002408" w:rsidP="00002408">
      <w:pPr>
        <w:spacing w:line="336" w:lineRule="auto"/>
        <w:rPr>
          <w:rFonts w:ascii="Times New Roman"/>
        </w:rPr>
      </w:pPr>
      <w:proofErr w:type="gramStart"/>
      <w:r w:rsidRPr="00002408">
        <w:rPr>
          <w:rFonts w:ascii="Times New Roman"/>
        </w:rPr>
        <w:t>Section 6.</w:t>
      </w:r>
      <w:proofErr w:type="gramEnd"/>
      <w:r w:rsidRPr="00002408">
        <w:rPr>
          <w:rFonts w:ascii="Times New Roman"/>
        </w:rPr>
        <w:t xml:space="preserve">  (a) Unless there is a written loan agreement to the contrary, a museum may apply conservation measures to property on loan to the museum without the lender's permission or formal notice if action is required to protect the property on loan or other property in the custody of the museum, or the property on loan is a hazard to the health and safety of the public or the museum staff, and either:  the museum is unable to reach the lender at the lender's last known address within 3 days before the time the museum determines action is necessary; or the lender does not respond or will not agree to the protective measures the museum recommends and does not terminate the loan and retrieve the property within 3 days. </w:t>
      </w:r>
    </w:p>
    <w:p w:rsidR="00002408" w:rsidRPr="00002408" w:rsidRDefault="00002408" w:rsidP="00002408">
      <w:pPr>
        <w:spacing w:line="336" w:lineRule="auto"/>
        <w:rPr>
          <w:rFonts w:ascii="Times New Roman"/>
        </w:rPr>
      </w:pPr>
    </w:p>
    <w:p w:rsidR="00002408" w:rsidRPr="00002408" w:rsidRDefault="00002408" w:rsidP="00002408">
      <w:pPr>
        <w:spacing w:line="336" w:lineRule="auto"/>
        <w:rPr>
          <w:rFonts w:ascii="Times New Roman"/>
        </w:rPr>
      </w:pPr>
      <w:r w:rsidRPr="00002408">
        <w:rPr>
          <w:rFonts w:ascii="Times New Roman"/>
        </w:rPr>
        <w:t xml:space="preserve">(b) If a museum applies conservation measures to property under this section, or with the agreement of the lender, unless the agreement provides otherwise, the museum acquires a lien on the property in the amount of the costs incurred by the museum. </w:t>
      </w:r>
    </w:p>
    <w:p w:rsidR="00002408" w:rsidRPr="00002408" w:rsidRDefault="00002408" w:rsidP="00002408">
      <w:pPr>
        <w:spacing w:line="336" w:lineRule="auto"/>
        <w:rPr>
          <w:rFonts w:ascii="Times New Roman"/>
        </w:rPr>
      </w:pPr>
    </w:p>
    <w:p w:rsidR="00002408" w:rsidRPr="00002408" w:rsidRDefault="00002408" w:rsidP="00002408">
      <w:pPr>
        <w:spacing w:line="336" w:lineRule="auto"/>
        <w:rPr>
          <w:rFonts w:ascii="Times New Roman"/>
        </w:rPr>
      </w:pPr>
      <w:r w:rsidRPr="00002408">
        <w:rPr>
          <w:rFonts w:ascii="Times New Roman"/>
        </w:rPr>
        <w:t xml:space="preserve">(c) The museum is not liable for injury to or loss of the property if the museum: had a reasonable belief at the time the action was taken that the action was necessary to protect the property on loan or other property in the custody of the museum, or that the property on loan was a hazard to the health and safety of the public or the museum staff, and exercised reasonable care in the choice and application of conservation measures. </w:t>
      </w:r>
    </w:p>
    <w:p w:rsidR="00002408" w:rsidRPr="00002408" w:rsidRDefault="00002408" w:rsidP="00002408">
      <w:pPr>
        <w:spacing w:line="336" w:lineRule="auto"/>
        <w:rPr>
          <w:rFonts w:ascii="Times New Roman"/>
        </w:rPr>
      </w:pPr>
    </w:p>
    <w:p w:rsidR="008F0CA2" w:rsidRDefault="00002408" w:rsidP="00002408">
      <w:pPr>
        <w:spacing w:line="336" w:lineRule="auto"/>
      </w:pPr>
      <w:proofErr w:type="gramStart"/>
      <w:r w:rsidRPr="00002408">
        <w:rPr>
          <w:rFonts w:ascii="Times New Roman"/>
        </w:rPr>
        <w:t>Section 7.</w:t>
      </w:r>
      <w:proofErr w:type="gramEnd"/>
      <w:r w:rsidRPr="00002408">
        <w:rPr>
          <w:rFonts w:ascii="Times New Roman"/>
        </w:rPr>
        <w:t xml:space="preserve">  This act shall be known as "The Massachusetts Museum Property Act".</w:t>
      </w:r>
    </w:p>
    <w:sectPr w:rsidR="008F0CA2" w:rsidSect="008F0CA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8F0CA2"/>
    <w:rsid w:val="00002408"/>
    <w:rsid w:val="008F0CA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24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2408"/>
    <w:rPr>
      <w:rFonts w:ascii="Tahoma" w:hAnsi="Tahoma" w:cs="Tahoma"/>
      <w:sz w:val="16"/>
      <w:szCs w:val="16"/>
    </w:rPr>
  </w:style>
  <w:style w:type="character" w:styleId="LineNumber">
    <w:name w:val="line number"/>
    <w:basedOn w:val="DefaultParagraphFont"/>
    <w:uiPriority w:val="99"/>
    <w:semiHidden/>
    <w:unhideWhenUsed/>
    <w:rsid w:val="0000240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1862</Words>
  <Characters>10614</Characters>
  <Application>Microsoft Office Word</Application>
  <DocSecurity>0</DocSecurity>
  <Lines>88</Lines>
  <Paragraphs>24</Paragraphs>
  <ScaleCrop>false</ScaleCrop>
  <Company>LEG</Company>
  <LinksUpToDate>false</LinksUpToDate>
  <CharactersWithSpaces>12452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aholmes</cp:lastModifiedBy>
  <cp:revision>2</cp:revision>
  <dcterms:created xsi:type="dcterms:W3CDTF">2009-01-14T03:07:00Z</dcterms:created>
  <dcterms:modified xsi:type="dcterms:W3CDTF">2009-01-14T03:08:00Z</dcterms:modified>
</cp:coreProperties>
</file>