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DA" w:rsidRDefault="0051597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277DA" w:rsidRDefault="0051597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1597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277DA" w:rsidRDefault="005159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277DA" w:rsidRDefault="005159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77DA" w:rsidRDefault="0051597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277DA" w:rsidRDefault="0051597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1277DA" w:rsidRDefault="0051597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77DA" w:rsidRDefault="0051597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277DA" w:rsidRDefault="0051597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277DA" w:rsidRDefault="0051597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Vehicles </w:t>
      </w:r>
      <w:r>
        <w:rPr>
          <w:rFonts w:ascii="Times New Roman"/>
          <w:sz w:val="24"/>
        </w:rPr>
        <w:t>of Visiting Nurses.</w:t>
      </w:r>
      <w:proofErr w:type="gramEnd"/>
    </w:p>
    <w:p w:rsidR="001277DA" w:rsidRDefault="005159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77DA" w:rsidRDefault="0051597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277DA" w:rsidRDefault="001277D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277DA" w:rsidRDefault="005159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277DA" w:rsidRDefault="005159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Willie Mae Allen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Suffolk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Christine E. </w:t>
                </w:r>
                <w:proofErr w:type="spellStart"/>
                <w:r>
                  <w:rPr>
                    <w:rFonts w:ascii="Times New Roman"/>
                  </w:rPr>
                  <w:t>Canavan</w:t>
                </w:r>
                <w:proofErr w:type="spellEnd"/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Plymouth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Stephen L. </w:t>
                </w:r>
                <w:proofErr w:type="spellStart"/>
                <w:r>
                  <w:rPr>
                    <w:rFonts w:ascii="Times New Roman"/>
                  </w:rPr>
                  <w:t>DiNatale</w:t>
                </w:r>
                <w:proofErr w:type="spellEnd"/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Worcester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Kay Khan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Middlesex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Allen J. McCarthy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Plymouth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Denise Provost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27th Middlesex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Timothy J. Toomey, Jr.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26th Middlesex</w:t>
                </w:r>
              </w:p>
            </w:tc>
          </w:tr>
          <w:tr w:rsidR="001277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P. Wallace</w:t>
                </w:r>
              </w:p>
            </w:tc>
            <w:tc>
              <w:tcPr>
                <w:tcW w:w="4500" w:type="dxa"/>
              </w:tcPr>
              <w:p w:rsidR="001277DA" w:rsidRDefault="005159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Suffolk</w:t>
                </w:r>
              </w:p>
            </w:tc>
          </w:tr>
        </w:tbl>
      </w:sdtContent>
    </w:sdt>
    <w:p w:rsidR="001277DA" w:rsidRDefault="0051597D">
      <w:pPr>
        <w:suppressLineNumbers/>
      </w:pPr>
      <w:r>
        <w:br w:type="page"/>
      </w:r>
    </w:p>
    <w:p w:rsidR="001277DA" w:rsidRDefault="0051597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4509 OF 2007-2008.]</w:t>
      </w:r>
    </w:p>
    <w:p w:rsidR="001277DA" w:rsidRDefault="005159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277DA" w:rsidRDefault="005159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277DA" w:rsidRDefault="0051597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277DA" w:rsidRDefault="005159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277DA" w:rsidRDefault="0051597D">
      <w:pPr>
        <w:suppressLineNumbers/>
        <w:spacing w:after="2"/>
      </w:pPr>
      <w:r>
        <w:rPr>
          <w:sz w:val="14"/>
        </w:rPr>
        <w:br/>
      </w:r>
      <w:r>
        <w:br/>
      </w:r>
    </w:p>
    <w:p w:rsidR="001277DA" w:rsidRDefault="0051597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Vehicles of Visiting Nurses.</w:t>
      </w:r>
      <w:proofErr w:type="gramEnd"/>
      <w:r>
        <w:br/>
      </w:r>
      <w:r>
        <w:br/>
      </w:r>
      <w:r>
        <w:br/>
      </w:r>
    </w:p>
    <w:p w:rsidR="001277DA" w:rsidRDefault="0051597D">
      <w:pPr>
        <w:suppressLineNumbers/>
      </w:pPr>
      <w:r>
        <w:rPr>
          <w:rFonts w:ascii="Times New Roman"/>
          <w:i/>
          <w:sz w:val="20"/>
        </w:rPr>
        <w:tab/>
        <w:t>Be it enacted by the Se</w:t>
      </w:r>
      <w:r>
        <w:rPr>
          <w:rFonts w:ascii="Times New Roman"/>
          <w:i/>
          <w:sz w:val="20"/>
        </w:rPr>
        <w:t>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1597D" w:rsidRPr="006C3A50" w:rsidRDefault="0051597D" w:rsidP="0051597D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6C3A50">
        <w:rPr>
          <w:sz w:val="20"/>
        </w:rPr>
        <w:t>SECTION 1.</w:t>
      </w:r>
      <w:proofErr w:type="gramEnd"/>
      <w:r w:rsidRPr="006C3A50">
        <w:rPr>
          <w:sz w:val="20"/>
        </w:rPr>
        <w:t xml:space="preserve">  Section 22 of chapter 40 of the General Laws, as appearing in the 2006 Official Edition, is hereby amended by inserting after the second paragraph the following paragraph:-</w:t>
      </w:r>
    </w:p>
    <w:p w:rsidR="0051597D" w:rsidRPr="006C3A50" w:rsidRDefault="0051597D" w:rsidP="0051597D">
      <w:pPr>
        <w:jc w:val="both"/>
        <w:rPr>
          <w:sz w:val="20"/>
        </w:rPr>
      </w:pPr>
      <w:r w:rsidRPr="006C3A50">
        <w:rPr>
          <w:sz w:val="20"/>
        </w:rPr>
        <w:tab/>
        <w:t>No penalty shall be imposed on any visiting nurse whose vehicle displays a visiting nurse placard issued by the Visiting Nurses Association.</w:t>
      </w:r>
    </w:p>
    <w:p w:rsidR="0051597D" w:rsidRPr="006C3A50" w:rsidRDefault="0051597D" w:rsidP="0051597D">
      <w:pPr>
        <w:ind w:left="360" w:hanging="360"/>
        <w:jc w:val="both"/>
        <w:rPr>
          <w:iCs/>
          <w:sz w:val="20"/>
          <w:szCs w:val="20"/>
        </w:rPr>
      </w:pPr>
    </w:p>
    <w:p w:rsidR="001277DA" w:rsidRDefault="001277DA">
      <w:pPr>
        <w:spacing w:line="336" w:lineRule="auto"/>
      </w:pPr>
    </w:p>
    <w:sectPr w:rsidR="001277DA" w:rsidSect="001277D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1277DA"/>
    <w:rsid w:val="001277DA"/>
    <w:rsid w:val="0051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7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159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>LEG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Beilman</cp:lastModifiedBy>
  <cp:revision>2</cp:revision>
  <dcterms:created xsi:type="dcterms:W3CDTF">2009-01-12T20:23:00Z</dcterms:created>
  <dcterms:modified xsi:type="dcterms:W3CDTF">2009-01-12T20:24:00Z</dcterms:modified>
</cp:coreProperties>
</file>