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A71DC" w:rsidRDefault="00A30D03">
      <w:pPr>
        <w:suppressLineNumbers/>
        <w:spacing w:after="2"/>
        <w:jc w:val="center"/>
      </w:pPr>
      <w:r>
        <w:rPr>
          <w:rFonts w:ascii="Arial"/>
          <w:sz w:val="18"/>
        </w:rPr>
        <w:t>HOUSE DOCKET, NO.         FILED ON: 1/15/2009</w:t>
      </w:r>
    </w:p>
    <w:p w:rsidR="004A71DC" w:rsidRDefault="00A30D0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30D03">
            <w:pPr>
              <w:suppressLineNumbers/>
              <w:jc w:val="right"/>
              <w:rPr>
                <w:b/>
                <w:sz w:val="28"/>
              </w:rPr>
            </w:pPr>
          </w:p>
        </w:tc>
      </w:tr>
    </w:tbl>
    <w:p w:rsidR="004A71DC" w:rsidRDefault="00A30D03">
      <w:pPr>
        <w:suppressLineNumbers/>
        <w:spacing w:before="2" w:after="2"/>
        <w:jc w:val="center"/>
      </w:pPr>
      <w:r>
        <w:rPr>
          <w:rFonts w:ascii="Old English Text MT"/>
          <w:sz w:val="32"/>
        </w:rPr>
        <w:t>The Commonwealth of Massachusetts</w:t>
      </w:r>
    </w:p>
    <w:p w:rsidR="004A71DC" w:rsidRDefault="00A30D03">
      <w:pPr>
        <w:suppressLineNumbers/>
        <w:spacing w:after="2"/>
        <w:jc w:val="center"/>
      </w:pPr>
      <w:r>
        <w:rPr>
          <w:rFonts w:ascii="Times New Roman"/>
          <w:b/>
          <w:sz w:val="32"/>
          <w:vertAlign w:val="superscript"/>
        </w:rPr>
        <w:t>_______________</w:t>
      </w:r>
    </w:p>
    <w:p w:rsidR="004A71DC" w:rsidRDefault="00A30D03">
      <w:pPr>
        <w:suppressLineNumbers/>
        <w:spacing w:before="2"/>
        <w:jc w:val="center"/>
      </w:pPr>
      <w:r>
        <w:rPr>
          <w:rFonts w:ascii="Times New Roman"/>
          <w:sz w:val="20"/>
        </w:rPr>
        <w:t>PRESENTED BY:</w:t>
      </w:r>
    </w:p>
    <w:p w:rsidR="004A71DC" w:rsidRDefault="00A30D03">
      <w:pPr>
        <w:suppressLineNumbers/>
        <w:spacing w:after="2"/>
        <w:jc w:val="center"/>
      </w:pPr>
      <w:r>
        <w:rPr>
          <w:rFonts w:ascii="Times New Roman"/>
          <w:b/>
          <w:sz w:val="24"/>
        </w:rPr>
        <w:t>John J. Binienda</w:t>
      </w:r>
    </w:p>
    <w:p w:rsidR="004A71DC" w:rsidRDefault="00A30D03">
      <w:pPr>
        <w:suppressLineNumbers/>
        <w:jc w:val="center"/>
      </w:pPr>
      <w:r>
        <w:rPr>
          <w:rFonts w:ascii="Times New Roman"/>
          <w:b/>
          <w:sz w:val="32"/>
          <w:vertAlign w:val="superscript"/>
        </w:rPr>
        <w:t>_______________</w:t>
      </w:r>
    </w:p>
    <w:p w:rsidR="004A71DC" w:rsidRDefault="00A30D0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71DC" w:rsidRDefault="00A30D03">
      <w:pPr>
        <w:suppressLineNumbers/>
      </w:pPr>
      <w:r>
        <w:rPr>
          <w:rFonts w:ascii="Times New Roman"/>
          <w:sz w:val="20"/>
        </w:rPr>
        <w:tab/>
        <w:t>The undersigned legislators and/or citizens respectfully petition for the passage of the accompanying bill:</w:t>
      </w:r>
    </w:p>
    <w:p w:rsidR="004A71DC" w:rsidRDefault="00A30D03">
      <w:pPr>
        <w:suppressLineNumbers/>
        <w:spacing w:after="2"/>
        <w:jc w:val="center"/>
      </w:pPr>
      <w:proofErr w:type="gramStart"/>
      <w:r>
        <w:rPr>
          <w:rFonts w:ascii="Times New Roman"/>
          <w:sz w:val="24"/>
        </w:rPr>
        <w:t>An Act relative to the theft</w:t>
      </w:r>
      <w:r>
        <w:rPr>
          <w:rFonts w:ascii="Times New Roman"/>
          <w:sz w:val="24"/>
        </w:rPr>
        <w:t xml:space="preserve"> of motor vehicle fuel.</w:t>
      </w:r>
      <w:proofErr w:type="gramEnd"/>
    </w:p>
    <w:p w:rsidR="004A71DC" w:rsidRDefault="00A30D03">
      <w:pPr>
        <w:suppressLineNumbers/>
        <w:spacing w:after="2"/>
        <w:jc w:val="center"/>
      </w:pPr>
      <w:r>
        <w:rPr>
          <w:rFonts w:ascii="Times New Roman"/>
          <w:b/>
          <w:sz w:val="32"/>
          <w:vertAlign w:val="superscript"/>
        </w:rPr>
        <w:t>_______________</w:t>
      </w:r>
    </w:p>
    <w:p w:rsidR="004A71DC" w:rsidRDefault="00A30D03">
      <w:pPr>
        <w:suppressLineNumbers/>
        <w:jc w:val="center"/>
      </w:pPr>
      <w:r>
        <w:rPr>
          <w:rFonts w:ascii="Times New Roman"/>
          <w:sz w:val="20"/>
        </w:rPr>
        <w:t>PETITION OF:</w:t>
      </w:r>
    </w:p>
    <w:p w:rsidR="004A71DC" w:rsidRDefault="004A71D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J. Binienda</w:t>
                </w:r>
              </w:p>
            </w:tc>
            <w:tc>
              <w:tcPr>
                <w:tcW w:w="4500" w:type="dxa"/>
              </w:tcPr>
              <w:p>
                <w:pPr>
                  <w:suppressLineNumbers/>
                  <w:spacing w:after="2"/>
                  <w:rPr>
                    <w:rFonts w:ascii="Times New Roman"/>
                    <w:sz w:val="22"/>
                  </w:rPr>
                </w:pPr>
                <w:r>
                  <w:rPr>
                    <w:rFonts w:ascii="Times New Roman"/>
                    <w:sz w:val="22"/>
                  </w:rPr>
                  <w:t>17th Worcester</w:t>
                </w:r>
              </w:p>
            </w:tc>
          </w:tr>
          <w:tr>
            <w:tc>
              <w:tcPr>
                <w:tcW w:w="4500" w:type="dxa"/>
              </w:tcPr>
              <w:p>
                <w:pPr>
                  <w:suppressLineNumbers/>
                  <w:spacing w:after="2"/>
                  <w:rPr>
                    <w:rFonts w:ascii="Times New Roman"/>
                    <w:sz w:val="22"/>
                  </w:rPr>
                </w:pPr>
                <w:r>
                  <w:rPr>
                    <w:rFonts w:ascii="Times New Roman"/>
                    <w:sz w:val="22"/>
                  </w:rPr>
                  <w:t>John P. Fresolo</w:t>
                </w:r>
              </w:p>
            </w:tc>
            <w:tc>
              <w:tcPr>
                <w:tcW w:w="4500" w:type="dxa"/>
              </w:tcPr>
              <w:p>
                <w:pPr>
                  <w:suppressLineNumbers/>
                  <w:spacing w:after="2"/>
                  <w:rPr>
                    <w:rFonts w:ascii="Times New Roman"/>
                    <w:sz w:val="22"/>
                  </w:rPr>
                </w:pPr>
                <w:r>
                  <w:rPr>
                    <w:rFonts w:ascii="Times New Roman"/>
                    <w:sz w:val="22"/>
                  </w:rPr>
                  <w:t>16th Worcester</w:t>
                </w:r>
              </w:p>
            </w:tc>
          </w:tr>
        </w:tbl>
      </w:sdtContent>
    </w:sdt>
    <w:p w:rsidR="004A71DC" w:rsidRDefault="00A30D03">
      <w:pPr>
        <w:suppressLineNumbers/>
      </w:pPr>
      <w:r>
        <w:br w:type="page"/>
      </w:r>
    </w:p>
    <w:p w:rsidR="004A71DC" w:rsidRDefault="00A30D03">
      <w:pPr>
        <w:suppressLineNumbers/>
        <w:jc w:val="center"/>
      </w:pPr>
      <w:r>
        <w:rPr>
          <w:rFonts w:ascii="Times New Roman"/>
          <w:sz w:val="24"/>
        </w:rPr>
        <w:lastRenderedPageBreak/>
        <w:t>[SIMILAR MATTER FILED IN PREVIOUS SESSION</w:t>
      </w:r>
      <w:r>
        <w:rPr>
          <w:rFonts w:ascii="Times New Roman"/>
          <w:sz w:val="24"/>
        </w:rPr>
        <w:br/>
        <w:t>SEE HOUSE, NO. 1324 OF 2007-2008.]</w:t>
      </w:r>
    </w:p>
    <w:p w:rsidR="004A71DC" w:rsidRDefault="00A30D03">
      <w:pPr>
        <w:suppressLineNumbers/>
        <w:spacing w:before="2" w:after="2"/>
        <w:jc w:val="center"/>
      </w:pPr>
      <w:r>
        <w:rPr>
          <w:rFonts w:ascii="Old English Text MT"/>
          <w:sz w:val="32"/>
        </w:rPr>
        <w:t>The Commonwealth of Massachusetts</w:t>
      </w:r>
      <w:r>
        <w:rPr>
          <w:rFonts w:ascii="Old English Text MT"/>
          <w:sz w:val="32"/>
        </w:rPr>
        <w:br/>
      </w:r>
    </w:p>
    <w:p w:rsidR="004A71DC" w:rsidRDefault="00A30D03">
      <w:pPr>
        <w:suppressLineNumbers/>
        <w:spacing w:after="2"/>
        <w:jc w:val="center"/>
      </w:pPr>
      <w:r>
        <w:rPr>
          <w:rFonts w:ascii="Times New Roman"/>
          <w:b/>
          <w:sz w:val="24"/>
          <w:vertAlign w:val="superscript"/>
        </w:rPr>
        <w:t>_______________</w:t>
      </w:r>
    </w:p>
    <w:p w:rsidR="004A71DC" w:rsidRDefault="00A30D03">
      <w:pPr>
        <w:suppressLineNumbers/>
        <w:spacing w:after="2"/>
        <w:jc w:val="center"/>
      </w:pPr>
      <w:r>
        <w:rPr>
          <w:rFonts w:ascii="Times New Roman"/>
          <w:b/>
          <w:sz w:val="18"/>
        </w:rPr>
        <w:t>In the Year Two Thousand and Nine</w:t>
      </w:r>
    </w:p>
    <w:p w:rsidR="004A71DC" w:rsidRDefault="00A30D03">
      <w:pPr>
        <w:suppressLineNumbers/>
        <w:spacing w:after="2"/>
        <w:jc w:val="center"/>
      </w:pPr>
      <w:r>
        <w:rPr>
          <w:rFonts w:ascii="Times New Roman"/>
          <w:b/>
          <w:sz w:val="24"/>
          <w:vertAlign w:val="superscript"/>
        </w:rPr>
        <w:t>_______________</w:t>
      </w:r>
    </w:p>
    <w:p w:rsidR="004A71DC" w:rsidRDefault="00A30D03">
      <w:pPr>
        <w:suppressLineNumbers/>
        <w:spacing w:after="2"/>
      </w:pPr>
      <w:r>
        <w:rPr>
          <w:sz w:val="14"/>
        </w:rPr>
        <w:br/>
      </w:r>
      <w:r>
        <w:br/>
      </w:r>
    </w:p>
    <w:p w:rsidR="004A71DC" w:rsidRDefault="00A30D03">
      <w:pPr>
        <w:suppressLineNumbers/>
      </w:pPr>
      <w:proofErr w:type="gramStart"/>
      <w:r>
        <w:rPr>
          <w:rFonts w:ascii="Times New Roman"/>
          <w:smallCaps/>
          <w:sz w:val="28"/>
        </w:rPr>
        <w:t>An Act relative to the theft of motor vehicle fuel.</w:t>
      </w:r>
      <w:proofErr w:type="gramEnd"/>
      <w:r>
        <w:br/>
      </w:r>
      <w:r>
        <w:br/>
      </w:r>
      <w:r>
        <w:br/>
      </w:r>
    </w:p>
    <w:p w:rsidR="004A71DC" w:rsidRDefault="00A30D0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4F0EC1" w:rsidR="004F0EC1" w:rsidP="004F0EC1" w:rsidRDefault="00A30D03">
      <w:pPr>
        <w:numPr>
          <w:ilvl w:val="0"/>
          <w:numId w:val="2"/>
        </w:numPr>
        <w:tabs>
          <w:tab w:val="clear" w:pos="360"/>
        </w:tabs>
        <w:jc w:val="both"/>
        <w:rPr>
          <w:rFonts w:ascii="Times New Roman" w:hAnsi="Times New Roman" w:cs="Times New Roman"/>
          <w:sz w:val="24"/>
          <w:szCs w:val="24"/>
        </w:rPr>
      </w:pPr>
      <w:r>
        <w:rPr>
          <w:rFonts w:ascii="Times New Roman"/>
        </w:rPr>
        <w:tab/>
      </w:r>
      <w:proofErr w:type="gramStart"/>
      <w:r w:rsidRPr="004F0EC1" w:rsidR="004F0EC1">
        <w:rPr>
          <w:rFonts w:ascii="Times New Roman" w:hAnsi="Times New Roman" w:cs="Times New Roman"/>
          <w:sz w:val="24"/>
          <w:szCs w:val="24"/>
        </w:rPr>
        <w:t>SECTION 1.</w:t>
      </w:r>
      <w:proofErr w:type="gramEnd"/>
      <w:r w:rsidRPr="004F0EC1" w:rsidR="004F0EC1">
        <w:rPr>
          <w:rFonts w:ascii="Times New Roman" w:hAnsi="Times New Roman" w:cs="Times New Roman"/>
          <w:sz w:val="24"/>
          <w:szCs w:val="24"/>
        </w:rPr>
        <w:tab/>
        <w:t>Chapter 266 of the Genera</w:t>
      </w:r>
      <w:r>
        <w:rPr>
          <w:rFonts w:ascii="Times New Roman" w:hAnsi="Times New Roman" w:cs="Times New Roman"/>
          <w:sz w:val="24"/>
          <w:szCs w:val="24"/>
        </w:rPr>
        <w:t>l Laws, as appearing in the 2006</w:t>
      </w:r>
      <w:r w:rsidRPr="004F0EC1" w:rsidR="004F0EC1">
        <w:rPr>
          <w:rFonts w:ascii="Times New Roman" w:hAnsi="Times New Roman" w:cs="Times New Roman"/>
          <w:sz w:val="24"/>
          <w:szCs w:val="24"/>
        </w:rPr>
        <w:t xml:space="preserve"> Official Edition, is hereby amended by inserting at the end thereof the following new section :—</w:t>
      </w:r>
    </w:p>
    <w:p w:rsidRPr="004F0EC1" w:rsidR="004F0EC1" w:rsidP="004F0EC1" w:rsidRDefault="004F0EC1">
      <w:pPr>
        <w:ind w:firstLine="720"/>
        <w:jc w:val="both"/>
        <w:rPr>
          <w:rFonts w:ascii="Times New Roman" w:hAnsi="Times New Roman" w:cs="Times New Roman"/>
          <w:sz w:val="24"/>
          <w:szCs w:val="24"/>
        </w:rPr>
      </w:pPr>
      <w:proofErr w:type="gramStart"/>
      <w:r w:rsidRPr="004F0EC1">
        <w:rPr>
          <w:rFonts w:ascii="Times New Roman" w:hAnsi="Times New Roman" w:cs="Times New Roman"/>
          <w:sz w:val="24"/>
          <w:szCs w:val="24"/>
        </w:rPr>
        <w:t>Section 148.</w:t>
      </w:r>
      <w:proofErr w:type="gramEnd"/>
      <w:r w:rsidRPr="004F0EC1">
        <w:rPr>
          <w:rFonts w:ascii="Times New Roman" w:hAnsi="Times New Roman" w:cs="Times New Roman"/>
          <w:sz w:val="24"/>
          <w:szCs w:val="24"/>
        </w:rPr>
        <w:t xml:space="preserve"> Whoever steals motor fuel as defined in Section 295 A of Chapter 94 of the General Laws shall, for a first offense, be punished by a fine of not less than one-hundred dollars and by reason thereof shall be reported forthwith by the court or magistrate to the registrar of motor vehicles who shall revoke immediately the license to operate motor vehicles or the right to operate motor vehicles of the person so convicted or adjudged, and no appeal, motion for new trial or exceptions shall operate to stay the revocation of such license or right to operate for at least one month.  </w:t>
      </w:r>
    </w:p>
    <w:p w:rsidRPr="004F0EC1" w:rsidR="004F0EC1" w:rsidP="004F0EC1" w:rsidRDefault="004F0EC1">
      <w:pPr>
        <w:numPr>
          <w:ilvl w:val="0"/>
          <w:numId w:val="2"/>
        </w:numPr>
        <w:tabs>
          <w:tab w:val="clear" w:pos="360"/>
        </w:tabs>
        <w:jc w:val="both"/>
        <w:rPr>
          <w:rFonts w:ascii="Times New Roman" w:hAnsi="Times New Roman" w:cs="Times New Roman"/>
          <w:sz w:val="24"/>
          <w:szCs w:val="24"/>
        </w:rPr>
      </w:pPr>
      <w:r w:rsidRPr="004F0EC1">
        <w:rPr>
          <w:rFonts w:ascii="Times New Roman" w:hAnsi="Times New Roman" w:cs="Times New Roman"/>
          <w:sz w:val="24"/>
          <w:szCs w:val="24"/>
        </w:rPr>
        <w:t>  For a second offense, the defendant shall pay a fine of at least two hundred dollars and shall by reason thereof shall be reported forthwith by the court or magistrate to the registrar of motor vehicles who shall revoke immediately the license to operate motor vehicles or the right to operate motor vehicles of the person so convicted or adjudged, and no appeal, motion for new trial or exceptions shall operate to stay the revocation of such license or right to operate for at least two months.</w:t>
      </w:r>
    </w:p>
    <w:p w:rsidR="004A71DC" w:rsidRDefault="004A71DC">
      <w:pPr>
        <w:spacing w:line="336" w:lineRule="auto"/>
      </w:pPr>
    </w:p>
    <w:sectPr w:rsidR="004A71DC" w:rsidSect="004A71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4A71DC"/>
    <w:rsid w:val="004A71DC"/>
    <w:rsid w:val="004F0EC1"/>
    <w:rsid w:val="00A30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EC1"/>
    <w:rPr>
      <w:rFonts w:ascii="Tahoma" w:hAnsi="Tahoma" w:cs="Tahoma"/>
      <w:sz w:val="16"/>
      <w:szCs w:val="16"/>
    </w:rPr>
  </w:style>
  <w:style w:type="character" w:styleId="LineNumber">
    <w:name w:val="line number"/>
    <w:basedOn w:val="DefaultParagraphFont"/>
    <w:uiPriority w:val="99"/>
    <w:semiHidden/>
    <w:unhideWhenUsed/>
    <w:rsid w:val="004F0EC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1874</Characters>
  <Application>Microsoft Office Word</Application>
  <DocSecurity>0</DocSecurity>
  <Lines>15</Lines>
  <Paragraphs>4</Paragraphs>
  <ScaleCrop>false</ScaleCrop>
  <Company>LEG</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D. Murphy</cp:lastModifiedBy>
  <cp:revision>3</cp:revision>
  <dcterms:created xsi:type="dcterms:W3CDTF">2009-01-15T18:22:00Z</dcterms:created>
  <dcterms:modified xsi:type="dcterms:W3CDTF">2009-01-15T18:23:00Z</dcterms:modified>
</cp:coreProperties>
</file>