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BF" w:rsidRDefault="00AC604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8403BF" w:rsidRDefault="00AC604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AC604E" w:rsidRPr="00DB534B" w:rsidTr="00AC604E">
        <w:tc>
          <w:tcPr>
            <w:tcW w:w="9018" w:type="dxa"/>
          </w:tcPr>
          <w:p w:rsidR="00AC604E" w:rsidRPr="00DB534B" w:rsidRDefault="00AC604E" w:rsidP="00AC604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8403BF" w:rsidRDefault="00AC604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8403BF" w:rsidRDefault="00AC604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03BF" w:rsidRDefault="00AC604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8403BF" w:rsidRDefault="00AC604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J. Binienda</w:t>
      </w:r>
    </w:p>
    <w:p w:rsidR="008403BF" w:rsidRDefault="00AC604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03BF" w:rsidRDefault="00AC604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8403BF" w:rsidRDefault="00AC604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8403BF" w:rsidRDefault="00AC604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establishing a fund for 'Prevent Blindness Massachusetts'.</w:t>
      </w:r>
      <w:proofErr w:type="gramEnd"/>
    </w:p>
    <w:p w:rsidR="008403BF" w:rsidRDefault="00AC604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8403BF" w:rsidRDefault="00AC604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8403BF" w:rsidRDefault="008403B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8403BF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8403BF" w:rsidRDefault="00AC604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8403BF" w:rsidRDefault="00AC604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8403BF">
            <w:tc>
              <w:tcPr>
                <w:tcW w:w="4500" w:type="dxa"/>
              </w:tcPr>
              <w:p w:rsidR="008403BF" w:rsidRDefault="00AC60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J. Binienda</w:t>
                </w:r>
              </w:p>
            </w:tc>
            <w:tc>
              <w:tcPr>
                <w:tcW w:w="4500" w:type="dxa"/>
              </w:tcPr>
              <w:p w:rsidR="008403BF" w:rsidRDefault="00AC60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17th Worcester</w:t>
                </w:r>
              </w:p>
            </w:tc>
          </w:tr>
          <w:tr w:rsidR="008403BF">
            <w:tc>
              <w:tcPr>
                <w:tcW w:w="4500" w:type="dxa"/>
              </w:tcPr>
              <w:p w:rsidR="008403BF" w:rsidRDefault="00AC60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Moore, Michael O (SEN)</w:t>
                </w:r>
              </w:p>
            </w:tc>
            <w:tc>
              <w:tcPr>
                <w:tcW w:w="4500" w:type="dxa"/>
              </w:tcPr>
              <w:p w:rsidR="008403BF" w:rsidRDefault="00AC60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Worcester</w:t>
                </w:r>
              </w:p>
            </w:tc>
          </w:tr>
          <w:tr w:rsidR="008403BF">
            <w:tc>
              <w:tcPr>
                <w:tcW w:w="4500" w:type="dxa"/>
              </w:tcPr>
              <w:p w:rsidR="008403BF" w:rsidRDefault="00AC60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Christine E. </w:t>
                </w:r>
                <w:proofErr w:type="spellStart"/>
                <w:r>
                  <w:rPr>
                    <w:rFonts w:ascii="Times New Roman"/>
                  </w:rPr>
                  <w:t>Canavan</w:t>
                </w:r>
                <w:proofErr w:type="spellEnd"/>
              </w:p>
            </w:tc>
            <w:tc>
              <w:tcPr>
                <w:tcW w:w="4500" w:type="dxa"/>
              </w:tcPr>
              <w:p w:rsidR="008403BF" w:rsidRDefault="00AC60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Plymouth</w:t>
                </w:r>
              </w:p>
            </w:tc>
          </w:tr>
          <w:tr w:rsidR="008403BF">
            <w:tc>
              <w:tcPr>
                <w:tcW w:w="4500" w:type="dxa"/>
              </w:tcPr>
              <w:p w:rsidR="008403BF" w:rsidRDefault="00AC60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John P. Fresolo</w:t>
                </w:r>
              </w:p>
            </w:tc>
            <w:tc>
              <w:tcPr>
                <w:tcW w:w="4500" w:type="dxa"/>
              </w:tcPr>
              <w:p w:rsidR="008403BF" w:rsidRDefault="00AC604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16th Worcester</w:t>
                </w:r>
              </w:p>
            </w:tc>
          </w:tr>
        </w:tbl>
      </w:sdtContent>
    </w:sdt>
    <w:p w:rsidR="008403BF" w:rsidRDefault="00AC604E">
      <w:pPr>
        <w:suppressLineNumbers/>
      </w:pPr>
      <w:r>
        <w:br w:type="page"/>
      </w:r>
    </w:p>
    <w:p w:rsidR="008403BF" w:rsidRDefault="00AC604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3435 OF 2007-2008.]</w:t>
      </w:r>
    </w:p>
    <w:p w:rsidR="008403BF" w:rsidRDefault="00AC604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8403BF" w:rsidRDefault="00AC604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03BF" w:rsidRDefault="00AC604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8403BF" w:rsidRDefault="00AC604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8403BF" w:rsidRDefault="00AC604E">
      <w:pPr>
        <w:suppressLineNumbers/>
        <w:spacing w:after="2"/>
      </w:pPr>
      <w:r>
        <w:rPr>
          <w:sz w:val="14"/>
        </w:rPr>
        <w:br/>
      </w:r>
      <w:r>
        <w:br/>
      </w:r>
    </w:p>
    <w:p w:rsidR="008403BF" w:rsidRDefault="00AC604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establishing a fund for 'Prevent Blindness Massachusetts'.</w:t>
      </w:r>
      <w:proofErr w:type="gramEnd"/>
      <w:r>
        <w:br/>
      </w:r>
      <w:r>
        <w:br/>
      </w:r>
      <w:r>
        <w:br/>
      </w:r>
    </w:p>
    <w:p w:rsidR="008403BF" w:rsidRDefault="00AC604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C604E" w:rsidRPr="00A53D91" w:rsidRDefault="00AC604E" w:rsidP="00AC604E">
      <w:pPr>
        <w:jc w:val="both"/>
        <w:rPr>
          <w:sz w:val="20"/>
        </w:rPr>
      </w:pPr>
      <w:r>
        <w:rPr>
          <w:rFonts w:ascii="Times New Roman"/>
        </w:rPr>
        <w:tab/>
      </w:r>
      <w:r w:rsidRPr="00A53D91">
        <w:rPr>
          <w:sz w:val="20"/>
        </w:rPr>
        <w:t>Chapter 90 of the Genera</w:t>
      </w:r>
      <w:r w:rsidR="008D546E">
        <w:rPr>
          <w:sz w:val="20"/>
        </w:rPr>
        <w:t>l Laws, as appearing in the 2006</w:t>
      </w:r>
      <w:r w:rsidRPr="00A53D91">
        <w:rPr>
          <w:sz w:val="20"/>
        </w:rPr>
        <w:t xml:space="preserve"> Official Edition, is hereby amended by inserting after section 8E</w:t>
      </w:r>
      <w:r>
        <w:rPr>
          <w:sz w:val="20"/>
        </w:rPr>
        <w:t xml:space="preserve"> </w:t>
      </w:r>
      <w:r w:rsidRPr="00A53D91">
        <w:rPr>
          <w:sz w:val="20"/>
        </w:rPr>
        <w:t>the following new section</w:t>
      </w:r>
      <w:proofErr w:type="gramStart"/>
      <w:r w:rsidRPr="00A53D91">
        <w:rPr>
          <w:sz w:val="20"/>
        </w:rPr>
        <w:t>:—</w:t>
      </w:r>
      <w:proofErr w:type="gramEnd"/>
      <w:r w:rsidRPr="00A53D91">
        <w:rPr>
          <w:sz w:val="20"/>
        </w:rPr>
        <w:t xml:space="preserve"> </w:t>
      </w:r>
      <w:r w:rsidRPr="00A53D91">
        <w:rPr>
          <w:sz w:val="20"/>
        </w:rPr>
        <w:br/>
        <w:t>            Section 8E½. The application form for a renewal issuance or renewal extension shall include language permitting a voluntary contribution of $1 or more per applicant, to be quarterly distributed by the registrar to Prevent Blindness Massachusetts, a not-for-profit organization, to prevent blindness and preserve the sight of residents of this state. A statement providing an explanation of the purpose of the funds shall be included with the application form.</w:t>
      </w:r>
      <w:r w:rsidRPr="00A53D91">
        <w:rPr>
          <w:sz w:val="20"/>
        </w:rPr>
        <w:br/>
        <w:t>            Prior to the registrar distributing funds collected pursuant to paragraph 8E½, Prevent Blindness Massachusetts must submit a report to the registrar that identifies how such funds were used during the preceding year.</w:t>
      </w:r>
    </w:p>
    <w:p w:rsidR="00AC604E" w:rsidRPr="00A53D91" w:rsidRDefault="00AC604E" w:rsidP="00AC604E">
      <w:pPr>
        <w:ind w:left="360" w:hanging="360"/>
        <w:jc w:val="both"/>
        <w:rPr>
          <w:iCs/>
          <w:sz w:val="20"/>
          <w:szCs w:val="20"/>
        </w:rPr>
      </w:pPr>
    </w:p>
    <w:p w:rsidR="008403BF" w:rsidRDefault="008403BF">
      <w:pPr>
        <w:spacing w:line="336" w:lineRule="auto"/>
      </w:pPr>
    </w:p>
    <w:sectPr w:rsidR="008403BF" w:rsidSect="008403B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403BF"/>
    <w:rsid w:val="006801A9"/>
    <w:rsid w:val="008403BF"/>
    <w:rsid w:val="008D546E"/>
    <w:rsid w:val="00AC604E"/>
    <w:rsid w:val="00D66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04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C604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Kristen Beilman</cp:lastModifiedBy>
  <cp:revision>3</cp:revision>
  <dcterms:created xsi:type="dcterms:W3CDTF">2009-01-12T16:25:00Z</dcterms:created>
  <dcterms:modified xsi:type="dcterms:W3CDTF">2009-01-13T21:10:00Z</dcterms:modified>
</cp:coreProperties>
</file>