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A2" w:rsidRDefault="004A30BB">
      <w:pPr>
        <w:suppressLineNumbers/>
        <w:spacing w:after="2"/>
        <w:jc w:val="center"/>
      </w:pPr>
      <w:r>
        <w:rPr>
          <w:rFonts w:ascii="Arial"/>
          <w:sz w:val="18"/>
        </w:rPr>
        <w:t>HOUSE DOCKET, NO.         FILED ON: 1/14/2009</w:t>
      </w:r>
    </w:p>
    <w:p w:rsidR="008118A2" w:rsidRDefault="004A30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30BB" w:rsidP="00DB534B">
            <w:pPr>
              <w:suppressLineNumbers/>
              <w:jc w:val="right"/>
              <w:rPr>
                <w:b/>
                <w:sz w:val="28"/>
              </w:rPr>
            </w:pPr>
          </w:p>
        </w:tc>
      </w:tr>
    </w:tbl>
    <w:p w:rsidR="008118A2" w:rsidRDefault="004A30BB">
      <w:pPr>
        <w:suppressLineNumbers/>
        <w:spacing w:before="2" w:after="2"/>
        <w:jc w:val="center"/>
      </w:pPr>
      <w:r>
        <w:rPr>
          <w:rFonts w:ascii="Old English Text MT"/>
          <w:sz w:val="32"/>
        </w:rPr>
        <w:t>The Commonwealth of Massachusetts</w:t>
      </w:r>
    </w:p>
    <w:p w:rsidR="008118A2" w:rsidRDefault="004A30BB">
      <w:pPr>
        <w:suppressLineNumbers/>
        <w:spacing w:after="2"/>
        <w:jc w:val="center"/>
      </w:pPr>
      <w:r>
        <w:rPr>
          <w:rFonts w:ascii="Times New Roman"/>
          <w:b/>
          <w:sz w:val="32"/>
          <w:vertAlign w:val="superscript"/>
        </w:rPr>
        <w:t>_______________</w:t>
      </w:r>
    </w:p>
    <w:p w:rsidR="008118A2" w:rsidRDefault="004A30BB">
      <w:pPr>
        <w:suppressLineNumbers/>
        <w:spacing w:before="2"/>
        <w:jc w:val="center"/>
      </w:pPr>
      <w:r>
        <w:rPr>
          <w:rFonts w:ascii="Times New Roman"/>
          <w:sz w:val="20"/>
        </w:rPr>
        <w:t>PRESENTED BY:</w:t>
      </w:r>
    </w:p>
    <w:p w:rsidR="008118A2" w:rsidRDefault="004A30BB">
      <w:pPr>
        <w:suppressLineNumbers/>
        <w:spacing w:after="2"/>
        <w:jc w:val="center"/>
      </w:pPr>
      <w:r>
        <w:rPr>
          <w:rFonts w:ascii="Times New Roman"/>
          <w:b/>
          <w:sz w:val="24"/>
        </w:rPr>
        <w:t>Bruce J. Ayers</w:t>
      </w:r>
    </w:p>
    <w:p w:rsidR="008118A2" w:rsidRDefault="004A30BB">
      <w:pPr>
        <w:suppressLineNumbers/>
        <w:jc w:val="center"/>
      </w:pPr>
      <w:r>
        <w:rPr>
          <w:rFonts w:ascii="Times New Roman"/>
          <w:b/>
          <w:sz w:val="32"/>
          <w:vertAlign w:val="superscript"/>
        </w:rPr>
        <w:t>_______________</w:t>
      </w:r>
    </w:p>
    <w:p w:rsidR="008118A2" w:rsidRDefault="004A30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18A2" w:rsidRDefault="004A30BB">
      <w:pPr>
        <w:suppressLineNumbers/>
      </w:pPr>
      <w:r>
        <w:rPr>
          <w:rFonts w:ascii="Times New Roman"/>
          <w:sz w:val="20"/>
        </w:rPr>
        <w:tab/>
        <w:t>The undersigned legislators and/or citizens respectfully petition for the passage of the accompanying bill:</w:t>
      </w:r>
    </w:p>
    <w:p w:rsidR="008118A2" w:rsidRDefault="004A30BB">
      <w:pPr>
        <w:suppressLineNumbers/>
        <w:spacing w:after="2"/>
        <w:jc w:val="center"/>
      </w:pPr>
      <w:proofErr w:type="gramStart"/>
      <w:r>
        <w:rPr>
          <w:rFonts w:ascii="Times New Roman"/>
          <w:sz w:val="24"/>
        </w:rPr>
        <w:t>AN ACT REQUIRING DEFIBRILLAT</w:t>
      </w:r>
      <w:r>
        <w:rPr>
          <w:rFonts w:ascii="Times New Roman"/>
          <w:sz w:val="24"/>
        </w:rPr>
        <w:t>ORS IN SENIOR HOUSING FACILITIES IN THE CITY OF QUINCY.</w:t>
      </w:r>
      <w:proofErr w:type="gramEnd"/>
    </w:p>
    <w:p w:rsidR="008118A2" w:rsidRDefault="004A30BB">
      <w:pPr>
        <w:suppressLineNumbers/>
        <w:spacing w:after="2"/>
        <w:jc w:val="center"/>
      </w:pPr>
      <w:r>
        <w:rPr>
          <w:rFonts w:ascii="Times New Roman"/>
          <w:b/>
          <w:sz w:val="32"/>
          <w:vertAlign w:val="superscript"/>
        </w:rPr>
        <w:t>_______________</w:t>
      </w:r>
    </w:p>
    <w:p w:rsidR="008118A2" w:rsidRDefault="004A30BB">
      <w:pPr>
        <w:suppressLineNumbers/>
        <w:jc w:val="center"/>
      </w:pPr>
      <w:r>
        <w:rPr>
          <w:rFonts w:ascii="Times New Roman"/>
          <w:sz w:val="20"/>
        </w:rPr>
        <w:t>PETITION OF:</w:t>
      </w:r>
    </w:p>
    <w:p w:rsidR="008118A2" w:rsidRDefault="008118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18A2">
            <w:tblPrEx>
              <w:tblCellMar>
                <w:top w:w="0" w:type="dxa"/>
                <w:bottom w:w="0" w:type="dxa"/>
              </w:tblCellMar>
            </w:tblPrEx>
            <w:tc>
              <w:tcPr>
                <w:tcW w:w="4500" w:type="dxa"/>
                <w:tcBorders>
                  <w:top w:val="nil"/>
                  <w:bottom w:val="single" w:sz="4" w:space="0" w:color="auto"/>
                  <w:right w:val="single" w:sz="4" w:space="0" w:color="auto"/>
                </w:tcBorders>
              </w:tcPr>
              <w:p w:rsidR="008118A2" w:rsidRDefault="004A30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18A2" w:rsidRDefault="004A30BB">
                <w:pPr>
                  <w:suppressLineNumbers/>
                  <w:spacing w:after="2"/>
                  <w:rPr>
                    <w:smallCaps/>
                  </w:rPr>
                </w:pPr>
                <w:r>
                  <w:rPr>
                    <w:rFonts w:ascii="Times New Roman"/>
                    <w:smallCaps/>
                    <w:sz w:val="24"/>
                  </w:rPr>
                  <w:t>District/Address:</w:t>
                </w:r>
              </w:p>
            </w:tc>
          </w:tr>
          <w:tr w:rsidR="008118A2">
            <w:tblPrEx>
              <w:tblCellMar>
                <w:top w:w="0" w:type="dxa"/>
                <w:bottom w:w="0" w:type="dxa"/>
              </w:tblCellMar>
            </w:tblPrEx>
            <w:tc>
              <w:tcPr>
                <w:tcW w:w="4500" w:type="dxa"/>
              </w:tcPr>
              <w:p w:rsidR="008118A2" w:rsidRDefault="004A30BB">
                <w:pPr>
                  <w:suppressLineNumbers/>
                  <w:spacing w:after="2"/>
                  <w:rPr>
                    <w:rFonts w:ascii="Times New Roman"/>
                  </w:rPr>
                </w:pPr>
                <w:r>
                  <w:rPr>
                    <w:rFonts w:ascii="Times New Roman"/>
                  </w:rPr>
                  <w:t>Bruce J. Ayers</w:t>
                </w:r>
              </w:p>
            </w:tc>
            <w:tc>
              <w:tcPr>
                <w:tcW w:w="4500" w:type="dxa"/>
              </w:tcPr>
              <w:p w:rsidR="008118A2" w:rsidRDefault="004A30BB">
                <w:pPr>
                  <w:suppressLineNumbers/>
                  <w:spacing w:after="2"/>
                  <w:rPr>
                    <w:rFonts w:ascii="Times New Roman"/>
                  </w:rPr>
                </w:pPr>
                <w:r>
                  <w:rPr>
                    <w:rFonts w:ascii="Times New Roman"/>
                  </w:rPr>
                  <w:t>1st Norfolk</w:t>
                </w:r>
              </w:p>
            </w:tc>
          </w:tr>
        </w:tbl>
      </w:sdtContent>
    </w:sdt>
    <w:p w:rsidR="008118A2" w:rsidRDefault="004A30BB">
      <w:pPr>
        <w:suppressLineNumbers/>
      </w:pPr>
      <w:r>
        <w:br w:type="page"/>
      </w:r>
    </w:p>
    <w:p w:rsidR="008118A2" w:rsidRDefault="004A30BB">
      <w:pPr>
        <w:suppressLineNumbers/>
        <w:spacing w:before="2" w:after="2"/>
        <w:jc w:val="center"/>
      </w:pPr>
      <w:r>
        <w:rPr>
          <w:rFonts w:ascii="Old English Text MT"/>
          <w:sz w:val="32"/>
        </w:rPr>
        <w:lastRenderedPageBreak/>
        <w:t>The Commonwealth of Massachusetts</w:t>
      </w:r>
      <w:r>
        <w:rPr>
          <w:rFonts w:ascii="Old English Text MT"/>
          <w:sz w:val="32"/>
        </w:rPr>
        <w:br/>
      </w:r>
    </w:p>
    <w:p w:rsidR="008118A2" w:rsidRDefault="004A30BB">
      <w:pPr>
        <w:suppressLineNumbers/>
        <w:spacing w:after="2"/>
        <w:jc w:val="center"/>
      </w:pPr>
      <w:r>
        <w:rPr>
          <w:rFonts w:ascii="Times New Roman"/>
          <w:b/>
          <w:sz w:val="24"/>
          <w:vertAlign w:val="superscript"/>
        </w:rPr>
        <w:t>_______________</w:t>
      </w:r>
    </w:p>
    <w:p w:rsidR="008118A2" w:rsidRDefault="004A30BB">
      <w:pPr>
        <w:suppressLineNumbers/>
        <w:spacing w:after="2"/>
        <w:jc w:val="center"/>
      </w:pPr>
      <w:r>
        <w:rPr>
          <w:rFonts w:ascii="Times New Roman"/>
          <w:b/>
          <w:sz w:val="18"/>
        </w:rPr>
        <w:t>In the Year Two Thousand and Nine</w:t>
      </w:r>
    </w:p>
    <w:p w:rsidR="008118A2" w:rsidRDefault="004A30BB">
      <w:pPr>
        <w:suppressLineNumbers/>
        <w:spacing w:after="2"/>
        <w:jc w:val="center"/>
      </w:pPr>
      <w:r>
        <w:rPr>
          <w:rFonts w:ascii="Times New Roman"/>
          <w:b/>
          <w:sz w:val="24"/>
          <w:vertAlign w:val="superscript"/>
        </w:rPr>
        <w:t>_______________</w:t>
      </w:r>
    </w:p>
    <w:p w:rsidR="008118A2" w:rsidRDefault="004A30BB">
      <w:pPr>
        <w:suppressLineNumbers/>
        <w:spacing w:after="2"/>
      </w:pPr>
      <w:r>
        <w:rPr>
          <w:sz w:val="14"/>
        </w:rPr>
        <w:br/>
      </w:r>
      <w:r>
        <w:br/>
      </w:r>
    </w:p>
    <w:p w:rsidR="008118A2" w:rsidRDefault="004A30BB">
      <w:pPr>
        <w:suppressLineNumbers/>
      </w:pPr>
      <w:proofErr w:type="gramStart"/>
      <w:r>
        <w:rPr>
          <w:rFonts w:ascii="Times New Roman"/>
          <w:smallCaps/>
          <w:sz w:val="28"/>
        </w:rPr>
        <w:t>AN ACT REQUIRING DEFIBRILLATORS IN SENIOR HOUSING FACILITIES IN THE CITY OF QUINCY.</w:t>
      </w:r>
      <w:proofErr w:type="gramEnd"/>
      <w:r>
        <w:br/>
      </w:r>
      <w:r>
        <w:br/>
      </w:r>
      <w:r>
        <w:br/>
      </w:r>
    </w:p>
    <w:p w:rsidR="008118A2" w:rsidRDefault="004A30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66E8" w:rsidRDefault="008366E8" w:rsidP="008366E8">
      <w:pPr>
        <w:pStyle w:val="NormalWeb"/>
        <w:jc w:val="both"/>
      </w:pPr>
      <w:proofErr w:type="gramStart"/>
      <w:r>
        <w:rPr>
          <w:rFonts w:ascii="Times New Roman" w:hAnsi="Times New Roman"/>
        </w:rPr>
        <w:t>SECTION 1.</w:t>
      </w:r>
      <w:proofErr w:type="gramEnd"/>
      <w:r>
        <w:rPr>
          <w:rFonts w:ascii="Times New Roman" w:hAnsi="Times New Roman"/>
        </w:rPr>
        <w:t>  Section 8B of chapter 40 of the General Laws, as appearing in the 2004 Official Edition, is hereby amended by inserting before the definition of “Buyer” the following definition:-</w:t>
      </w:r>
    </w:p>
    <w:p w:rsidR="008366E8" w:rsidRDefault="008366E8" w:rsidP="008366E8">
      <w:pPr>
        <w:pStyle w:val="NormalWeb"/>
        <w:jc w:val="both"/>
      </w:pPr>
      <w:r>
        <w:rPr>
          <w:rFonts w:ascii="Times New Roman" w:hAnsi="Times New Roman"/>
        </w:rPr>
        <w:t>"AED”, an automatic external defibrillator medical device approved by the United States Food and Drug Administration that: (</w:t>
      </w:r>
      <w:proofErr w:type="spellStart"/>
      <w:r>
        <w:rPr>
          <w:rFonts w:ascii="Times New Roman" w:hAnsi="Times New Roman"/>
        </w:rPr>
        <w:t>i</w:t>
      </w:r>
      <w:proofErr w:type="spellEnd"/>
      <w:r>
        <w:rPr>
          <w:rFonts w:ascii="Times New Roman" w:hAnsi="Times New Roman"/>
        </w:rPr>
        <w:t xml:space="preserve">) is capable of recognizing the presence or absence of ventricular fibrillation and rapid ventricular tachycardia in a patient; (ii)  is capable of determining, without intervention by an operator, whether defibrillation should be performed on the patient; (iii) upon determining that defibrillation should be performed, automatically charges and requests delivery of an electrical impulse to the patient’s heart; and (iv) then, upon action by an operator, delivers an appropriate electrical impulse to the patient’s heart to perform defibrillation. </w:t>
      </w:r>
    </w:p>
    <w:p w:rsidR="008366E8" w:rsidRDefault="008366E8" w:rsidP="008366E8">
      <w:pPr>
        <w:pStyle w:val="NormalWeb"/>
        <w:jc w:val="both"/>
      </w:pPr>
      <w:proofErr w:type="gramStart"/>
      <w:r>
        <w:rPr>
          <w:rFonts w:ascii="Times New Roman" w:hAnsi="Times New Roman"/>
        </w:rPr>
        <w:t>SECTION 2.</w:t>
      </w:r>
      <w:proofErr w:type="gramEnd"/>
      <w:r>
        <w:rPr>
          <w:rFonts w:ascii="Times New Roman" w:hAnsi="Times New Roman"/>
        </w:rPr>
        <w:t xml:space="preserve"> Chapter 111 of the General Laws is hereby amended by inserting after section 57D the following section:—</w:t>
      </w:r>
    </w:p>
    <w:p w:rsidR="008366E8" w:rsidRDefault="008366E8" w:rsidP="008366E8">
      <w:pPr>
        <w:pStyle w:val="NormalWeb"/>
        <w:jc w:val="both"/>
      </w:pPr>
      <w:proofErr w:type="gramStart"/>
      <w:r>
        <w:rPr>
          <w:rFonts w:ascii="Times New Roman" w:hAnsi="Times New Roman"/>
        </w:rPr>
        <w:t>Section 57E.</w:t>
      </w:r>
      <w:proofErr w:type="gramEnd"/>
      <w:r>
        <w:rPr>
          <w:rFonts w:ascii="Times New Roman" w:hAnsi="Times New Roman"/>
        </w:rPr>
        <w:t xml:space="preserve"> All public and private senior housing facilities with an occupancy of 30 or more persons shall have on the premises at least 1 AED. Prior to the installation of an AED, training by volunteer AED provider as defined in section 12V½ of chapter 112, must be provided to a set group of residents or employees, not less than 12</w:t>
      </w:r>
      <w:r w:rsidR="004A30BB">
        <w:rPr>
          <w:rFonts w:ascii="Times New Roman" w:hAnsi="Times New Roman"/>
        </w:rPr>
        <w:t xml:space="preserve"> individuals</w:t>
      </w:r>
      <w:r>
        <w:rPr>
          <w:rFonts w:ascii="Times New Roman" w:hAnsi="Times New Roman"/>
        </w:rPr>
        <w:t>, who reside or work in the building.   The provisions of said section 12V½ of said chapter 112 shall be applicable to any action under this section.</w:t>
      </w:r>
    </w:p>
    <w:p w:rsidR="008366E8" w:rsidRDefault="008366E8" w:rsidP="008366E8">
      <w:pPr>
        <w:pStyle w:val="NormalWeb"/>
        <w:jc w:val="both"/>
      </w:pPr>
      <w:proofErr w:type="gramStart"/>
      <w:r>
        <w:rPr>
          <w:rStyle w:val="Strong"/>
          <w:b w:val="0"/>
          <w:bCs w:val="0"/>
        </w:rPr>
        <w:t>SECTION 3.</w:t>
      </w:r>
      <w:proofErr w:type="gramEnd"/>
      <w:r>
        <w:rPr>
          <w:rStyle w:val="Strong"/>
        </w:rPr>
        <w:t> </w:t>
      </w:r>
      <w:r>
        <w:rPr>
          <w:rFonts w:ascii="Times New Roman" w:hAnsi="Times New Roman"/>
        </w:rPr>
        <w:t xml:space="preserve"> Chapter 112 of the General Laws is hereby amended by striking out section 12V, as so appearing, and inserting in place thereof the following section:-</w:t>
      </w:r>
    </w:p>
    <w:p w:rsidR="008118A2" w:rsidRDefault="008366E8" w:rsidP="008366E8">
      <w:pPr>
        <w:pStyle w:val="NormalWeb"/>
        <w:jc w:val="both"/>
      </w:pPr>
      <w:proofErr w:type="gramStart"/>
      <w:r>
        <w:rPr>
          <w:rFonts w:ascii="Times New Roman" w:hAnsi="Times New Roman"/>
        </w:rPr>
        <w:t>Section 12V.</w:t>
      </w:r>
      <w:proofErr w:type="gramEnd"/>
      <w:r>
        <w:rPr>
          <w:rFonts w:ascii="Times New Roman" w:hAnsi="Times New Roman"/>
        </w:rPr>
        <w:t>  Any person, unless the usual and regular duties of such person include providing emergency medical care, who in good faith and without compensation renders emergency cardiopulmonary resuscitation or defibrillation, to any person who apparently requires cardiopulmonary resuscitation or defibrillation, shall not be liable for acts or omissions, other than gross negligence or willful or wanton misconduct, resulting from the rendering of such emergency cardiopulmonary resuscitation or defibrillation.</w:t>
      </w:r>
      <w:r>
        <w:rPr>
          <w:rFonts w:ascii="Times New Roman"/>
        </w:rPr>
        <w:tab/>
      </w:r>
      <w:r w:rsidR="004A30BB">
        <w:rPr>
          <w:rFonts w:ascii="Times New Roman"/>
          <w:sz w:val="22"/>
        </w:rPr>
        <w:tab/>
      </w:r>
    </w:p>
    <w:sectPr w:rsidR="008118A2" w:rsidSect="008118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18A2"/>
    <w:rsid w:val="004A30BB"/>
    <w:rsid w:val="008118A2"/>
    <w:rsid w:val="00836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6E8"/>
    <w:rPr>
      <w:rFonts w:ascii="Tahoma" w:hAnsi="Tahoma" w:cs="Tahoma"/>
      <w:sz w:val="16"/>
      <w:szCs w:val="16"/>
    </w:rPr>
  </w:style>
  <w:style w:type="character" w:styleId="LineNumber">
    <w:name w:val="line number"/>
    <w:basedOn w:val="DefaultParagraphFont"/>
    <w:uiPriority w:val="99"/>
    <w:semiHidden/>
    <w:unhideWhenUsed/>
    <w:rsid w:val="008366E8"/>
  </w:style>
  <w:style w:type="paragraph" w:styleId="NormalWeb">
    <w:name w:val="Normal (Web)"/>
    <w:basedOn w:val="Normal"/>
    <w:uiPriority w:val="99"/>
    <w:unhideWhenUsed/>
    <w:rsid w:val="008366E8"/>
    <w:pPr>
      <w:spacing w:before="100" w:beforeAutospacing="1" w:after="100" w:afterAutospacing="1" w:line="240" w:lineRule="auto"/>
    </w:pPr>
    <w:rPr>
      <w:rFonts w:ascii="Georgia" w:eastAsia="Times New Roman" w:hAnsi="Georgia" w:cs="Times New Roman"/>
      <w:sz w:val="20"/>
      <w:szCs w:val="20"/>
    </w:rPr>
  </w:style>
  <w:style w:type="character" w:styleId="Strong">
    <w:name w:val="Strong"/>
    <w:basedOn w:val="DefaultParagraphFont"/>
    <w:uiPriority w:val="22"/>
    <w:qFormat/>
    <w:rsid w:val="008366E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2622</Characters>
  <Application>Microsoft Office Word</Application>
  <DocSecurity>0</DocSecurity>
  <Lines>21</Lines>
  <Paragraphs>6</Paragraphs>
  <ScaleCrop>false</ScaleCrop>
  <Company>LEG</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3</cp:revision>
  <dcterms:created xsi:type="dcterms:W3CDTF">2009-01-14T20:49:00Z</dcterms:created>
  <dcterms:modified xsi:type="dcterms:W3CDTF">2009-01-14T20:57:00Z</dcterms:modified>
</cp:coreProperties>
</file>