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0B0" w:rsidRDefault="009F0675">
      <w:pPr>
        <w:suppressLineNumbers/>
        <w:spacing w:after="2"/>
        <w:jc w:val="center"/>
      </w:pPr>
      <w:r>
        <w:rPr>
          <w:rFonts w:ascii="Arial"/>
          <w:sz w:val="18"/>
        </w:rPr>
        <w:t>HOUSE DOCKET, NO.         FILED ON: 1/6/2009</w:t>
      </w:r>
    </w:p>
    <w:p w:rsidR="006F70B0" w:rsidRDefault="009F067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F0675" w:rsidP="00DB534B">
            <w:pPr>
              <w:suppressLineNumbers/>
              <w:jc w:val="right"/>
              <w:rPr>
                <w:b/>
                <w:sz w:val="28"/>
              </w:rPr>
            </w:pPr>
          </w:p>
        </w:tc>
      </w:tr>
    </w:tbl>
    <w:p w:rsidR="006F70B0" w:rsidRDefault="009F0675">
      <w:pPr>
        <w:suppressLineNumbers/>
        <w:spacing w:before="2" w:after="2"/>
        <w:jc w:val="center"/>
      </w:pPr>
      <w:r>
        <w:rPr>
          <w:rFonts w:ascii="Old English Text MT"/>
          <w:sz w:val="32"/>
        </w:rPr>
        <w:t>The Commonwealth of Massachusetts</w:t>
      </w:r>
    </w:p>
    <w:p w:rsidR="006F70B0" w:rsidRDefault="009F0675">
      <w:pPr>
        <w:suppressLineNumbers/>
        <w:spacing w:after="2"/>
        <w:jc w:val="center"/>
      </w:pPr>
      <w:r>
        <w:rPr>
          <w:rFonts w:ascii="Times New Roman"/>
          <w:b/>
          <w:sz w:val="32"/>
          <w:vertAlign w:val="superscript"/>
        </w:rPr>
        <w:t>_______________</w:t>
      </w:r>
    </w:p>
    <w:p w:rsidR="006F70B0" w:rsidRDefault="009F0675">
      <w:pPr>
        <w:suppressLineNumbers/>
        <w:spacing w:before="2"/>
        <w:jc w:val="center"/>
      </w:pPr>
      <w:r>
        <w:rPr>
          <w:rFonts w:ascii="Times New Roman"/>
          <w:sz w:val="20"/>
        </w:rPr>
        <w:t>PRESENTED BY:</w:t>
      </w:r>
    </w:p>
    <w:p w:rsidR="006F70B0" w:rsidRDefault="009F0675">
      <w:pPr>
        <w:suppressLineNumbers/>
        <w:spacing w:after="2"/>
        <w:jc w:val="center"/>
      </w:pPr>
      <w:r>
        <w:rPr>
          <w:rFonts w:ascii="Times New Roman"/>
          <w:b/>
          <w:sz w:val="24"/>
        </w:rPr>
        <w:t>Bruce J. Ayers</w:t>
      </w:r>
    </w:p>
    <w:p w:rsidR="006F70B0" w:rsidRDefault="009F0675">
      <w:pPr>
        <w:suppressLineNumbers/>
        <w:jc w:val="center"/>
      </w:pPr>
      <w:r>
        <w:rPr>
          <w:rFonts w:ascii="Times New Roman"/>
          <w:b/>
          <w:sz w:val="32"/>
          <w:vertAlign w:val="superscript"/>
        </w:rPr>
        <w:t>_______________</w:t>
      </w:r>
    </w:p>
    <w:p w:rsidR="006F70B0" w:rsidRDefault="009F067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F70B0" w:rsidRDefault="009F0675">
      <w:pPr>
        <w:suppressLineNumbers/>
      </w:pPr>
      <w:r>
        <w:rPr>
          <w:rFonts w:ascii="Times New Roman"/>
          <w:sz w:val="20"/>
        </w:rPr>
        <w:tab/>
        <w:t>The undersigned legislators and/or citizens respectfully petition for the passage of the accompanying bill:</w:t>
      </w:r>
    </w:p>
    <w:p w:rsidR="006F70B0" w:rsidRDefault="009F0675">
      <w:pPr>
        <w:suppressLineNumbers/>
        <w:spacing w:after="2"/>
        <w:jc w:val="center"/>
      </w:pPr>
      <w:proofErr w:type="gramStart"/>
      <w:r>
        <w:rPr>
          <w:rFonts w:ascii="Times New Roman"/>
          <w:sz w:val="24"/>
        </w:rPr>
        <w:t>An Act relative to the enhan</w:t>
      </w:r>
      <w:r>
        <w:rPr>
          <w:rFonts w:ascii="Times New Roman"/>
          <w:sz w:val="24"/>
        </w:rPr>
        <w:t>ced disposition of surplus motor vehicles owned by the commonwealth or authorities established by the state.</w:t>
      </w:r>
      <w:proofErr w:type="gramEnd"/>
    </w:p>
    <w:p w:rsidR="006F70B0" w:rsidRDefault="009F0675">
      <w:pPr>
        <w:suppressLineNumbers/>
        <w:spacing w:after="2"/>
        <w:jc w:val="center"/>
      </w:pPr>
      <w:r>
        <w:rPr>
          <w:rFonts w:ascii="Times New Roman"/>
          <w:b/>
          <w:sz w:val="32"/>
          <w:vertAlign w:val="superscript"/>
        </w:rPr>
        <w:t>_______________</w:t>
      </w:r>
    </w:p>
    <w:p w:rsidR="006F70B0" w:rsidRDefault="009F0675">
      <w:pPr>
        <w:suppressLineNumbers/>
        <w:jc w:val="center"/>
      </w:pPr>
      <w:r>
        <w:rPr>
          <w:rFonts w:ascii="Times New Roman"/>
          <w:sz w:val="20"/>
        </w:rPr>
        <w:t>PETITION OF:</w:t>
      </w:r>
    </w:p>
    <w:p w:rsidR="006F70B0" w:rsidRDefault="006F70B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F70B0">
            <w:tblPrEx>
              <w:tblCellMar>
                <w:top w:w="0" w:type="dxa"/>
                <w:bottom w:w="0" w:type="dxa"/>
              </w:tblCellMar>
            </w:tblPrEx>
            <w:tc>
              <w:tcPr>
                <w:tcW w:w="4500" w:type="dxa"/>
                <w:tcBorders>
                  <w:top w:val="nil"/>
                  <w:bottom w:val="single" w:sz="4" w:space="0" w:color="auto"/>
                  <w:right w:val="single" w:sz="4" w:space="0" w:color="auto"/>
                </w:tcBorders>
              </w:tcPr>
              <w:p w:rsidR="006F70B0" w:rsidRDefault="009F067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F70B0" w:rsidRDefault="009F0675">
                <w:pPr>
                  <w:suppressLineNumbers/>
                  <w:spacing w:after="2"/>
                  <w:rPr>
                    <w:smallCaps/>
                  </w:rPr>
                </w:pPr>
                <w:r>
                  <w:rPr>
                    <w:rFonts w:ascii="Times New Roman"/>
                    <w:smallCaps/>
                    <w:sz w:val="24"/>
                  </w:rPr>
                  <w:t>District/Address:</w:t>
                </w:r>
              </w:p>
            </w:tc>
          </w:tr>
          <w:tr w:rsidR="006F70B0">
            <w:tblPrEx>
              <w:tblCellMar>
                <w:top w:w="0" w:type="dxa"/>
                <w:bottom w:w="0" w:type="dxa"/>
              </w:tblCellMar>
            </w:tblPrEx>
            <w:tc>
              <w:tcPr>
                <w:tcW w:w="4500" w:type="dxa"/>
              </w:tcPr>
              <w:p w:rsidR="006F70B0" w:rsidRDefault="009F0675">
                <w:pPr>
                  <w:suppressLineNumbers/>
                  <w:spacing w:after="2"/>
                  <w:rPr>
                    <w:rFonts w:ascii="Times New Roman"/>
                  </w:rPr>
                </w:pPr>
                <w:r>
                  <w:rPr>
                    <w:rFonts w:ascii="Times New Roman"/>
                  </w:rPr>
                  <w:t>Bruce J. Ayers</w:t>
                </w:r>
              </w:p>
            </w:tc>
            <w:tc>
              <w:tcPr>
                <w:tcW w:w="4500" w:type="dxa"/>
              </w:tcPr>
              <w:p w:rsidR="006F70B0" w:rsidRDefault="009F0675">
                <w:pPr>
                  <w:suppressLineNumbers/>
                  <w:spacing w:after="2"/>
                  <w:rPr>
                    <w:rFonts w:ascii="Times New Roman"/>
                  </w:rPr>
                </w:pPr>
                <w:r>
                  <w:rPr>
                    <w:rFonts w:ascii="Times New Roman"/>
                  </w:rPr>
                  <w:t>1st Norfolk</w:t>
                </w:r>
              </w:p>
            </w:tc>
          </w:tr>
        </w:tbl>
      </w:sdtContent>
    </w:sdt>
    <w:p w:rsidR="006F70B0" w:rsidRDefault="009F0675">
      <w:pPr>
        <w:suppressLineNumbers/>
      </w:pPr>
      <w:r>
        <w:br w:type="page"/>
      </w:r>
    </w:p>
    <w:p w:rsidR="006F70B0" w:rsidRDefault="009F0675">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17 OF 2007-2008.]</w:t>
      </w:r>
    </w:p>
    <w:p w:rsidR="006F70B0" w:rsidRDefault="009F0675">
      <w:pPr>
        <w:suppressLineNumbers/>
        <w:spacing w:before="2" w:after="2"/>
        <w:jc w:val="center"/>
      </w:pPr>
      <w:r>
        <w:rPr>
          <w:rFonts w:ascii="Old English Text MT"/>
          <w:sz w:val="32"/>
        </w:rPr>
        <w:t>The Commonwealth of Massachusetts</w:t>
      </w:r>
      <w:r>
        <w:rPr>
          <w:rFonts w:ascii="Old English Text MT"/>
          <w:sz w:val="32"/>
        </w:rPr>
        <w:br/>
      </w:r>
    </w:p>
    <w:p w:rsidR="006F70B0" w:rsidRDefault="009F0675">
      <w:pPr>
        <w:suppressLineNumbers/>
        <w:spacing w:after="2"/>
        <w:jc w:val="center"/>
      </w:pPr>
      <w:r>
        <w:rPr>
          <w:rFonts w:ascii="Times New Roman"/>
          <w:b/>
          <w:sz w:val="24"/>
          <w:vertAlign w:val="superscript"/>
        </w:rPr>
        <w:t>_______________</w:t>
      </w:r>
    </w:p>
    <w:p w:rsidR="006F70B0" w:rsidRDefault="009F0675">
      <w:pPr>
        <w:suppressLineNumbers/>
        <w:spacing w:after="2"/>
        <w:jc w:val="center"/>
      </w:pPr>
      <w:r>
        <w:rPr>
          <w:rFonts w:ascii="Times New Roman"/>
          <w:b/>
          <w:sz w:val="18"/>
        </w:rPr>
        <w:t>In the Year Two Thousand and Nine</w:t>
      </w:r>
    </w:p>
    <w:p w:rsidR="006F70B0" w:rsidRDefault="009F0675">
      <w:pPr>
        <w:suppressLineNumbers/>
        <w:spacing w:after="2"/>
        <w:jc w:val="center"/>
      </w:pPr>
      <w:r>
        <w:rPr>
          <w:rFonts w:ascii="Times New Roman"/>
          <w:b/>
          <w:sz w:val="24"/>
          <w:vertAlign w:val="superscript"/>
        </w:rPr>
        <w:t>_______________</w:t>
      </w:r>
    </w:p>
    <w:p w:rsidR="006F70B0" w:rsidRDefault="009F0675">
      <w:pPr>
        <w:suppressLineNumbers/>
        <w:spacing w:after="2"/>
      </w:pPr>
      <w:r>
        <w:rPr>
          <w:sz w:val="14"/>
        </w:rPr>
        <w:br/>
      </w:r>
      <w:r>
        <w:br/>
      </w:r>
    </w:p>
    <w:p w:rsidR="006F70B0" w:rsidRDefault="009F0675">
      <w:pPr>
        <w:suppressLineNumbers/>
      </w:pPr>
      <w:r>
        <w:rPr>
          <w:rFonts w:ascii="Times New Roman"/>
          <w:smallCaps/>
          <w:sz w:val="28"/>
        </w:rPr>
        <w:t>An Act relative to the enhanced disposition of surplus motor vehicles owned by the commonwealth or authorities establis</w:t>
      </w:r>
      <w:r>
        <w:rPr>
          <w:rFonts w:ascii="Times New Roman"/>
          <w:smallCaps/>
          <w:sz w:val="28"/>
        </w:rPr>
        <w:t>hed by the state</w:t>
      </w:r>
      <w:proofErr w:type="gramStart"/>
      <w:r>
        <w:rPr>
          <w:rFonts w:ascii="Times New Roman"/>
          <w:smallCaps/>
          <w:sz w:val="28"/>
        </w:rPr>
        <w:t>..</w:t>
      </w:r>
      <w:proofErr w:type="gramEnd"/>
      <w:r>
        <w:br/>
      </w:r>
      <w:r>
        <w:br/>
      </w:r>
      <w:r>
        <w:br/>
      </w:r>
    </w:p>
    <w:p w:rsidR="006F70B0" w:rsidRDefault="009F067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F0675" w:rsidRDefault="009F0675" w:rsidP="009F0675">
      <w:pPr>
        <w:pStyle w:val="NormalWeb"/>
      </w:pPr>
      <w:bookmarkStart w:id="0" w:name="BillText"/>
      <w:bookmarkEnd w:id="0"/>
      <w:proofErr w:type="gramStart"/>
      <w:r>
        <w:rPr>
          <w:sz w:val="20"/>
          <w:szCs w:val="20"/>
        </w:rPr>
        <w:t>SECTION 1.</w:t>
      </w:r>
      <w:proofErr w:type="gramEnd"/>
      <w:r>
        <w:rPr>
          <w:sz w:val="20"/>
          <w:szCs w:val="20"/>
        </w:rPr>
        <w:t>  Section 36A of Chapter 30 of the General Laws, as appearing in the 2004 Official Edition, is hereby amended by inserting at the end of the first paragraph the following new paragraph:—</w:t>
      </w:r>
      <w:r>
        <w:rPr>
          <w:sz w:val="20"/>
          <w:szCs w:val="20"/>
        </w:rPr>
        <w:br/>
        <w:t xml:space="preserve">Any state motor vehicle or a motor vehicle owned by a state authority, including construction and snow removal equipment, that has been determined to be surplus property and no longer useable by the Commonwealth shall be offered at sale or auction to the cities and towns of the Commonwealth. The Executive Office of Administration and Finance shall promulgate rules and regulations that establish guidelines for such sales and auctions including but not limited to notice payment, delivery and liability. Any motor vehicle that is not sold or auctioned off in this manner may then be made available to the general public for sale and/or auction. For the purpose of this section, motor vehicle shall be defined as any vehicle constructed and designed for propulsion by power other than muscular strength including any such vehicles pulled or towed by another motor vehicle. </w:t>
      </w:r>
    </w:p>
    <w:p w:rsidR="006F70B0" w:rsidRDefault="009F0675">
      <w:pPr>
        <w:spacing w:line="336" w:lineRule="auto"/>
      </w:pPr>
      <w:r>
        <w:rPr>
          <w:rFonts w:ascii="Times New Roman"/>
        </w:rPr>
        <w:tab/>
      </w:r>
    </w:p>
    <w:sectPr w:rsidR="006F70B0" w:rsidSect="006F70B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F70B0"/>
    <w:rsid w:val="006F70B0"/>
    <w:rsid w:val="009F0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0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675"/>
    <w:rPr>
      <w:rFonts w:ascii="Tahoma" w:hAnsi="Tahoma" w:cs="Tahoma"/>
      <w:sz w:val="16"/>
      <w:szCs w:val="16"/>
    </w:rPr>
  </w:style>
  <w:style w:type="character" w:styleId="LineNumber">
    <w:name w:val="line number"/>
    <w:basedOn w:val="DefaultParagraphFont"/>
    <w:uiPriority w:val="99"/>
    <w:semiHidden/>
    <w:unhideWhenUsed/>
    <w:rsid w:val="009F0675"/>
  </w:style>
  <w:style w:type="paragraph" w:styleId="NormalWeb">
    <w:name w:val="Normal (Web)"/>
    <w:basedOn w:val="Normal"/>
    <w:uiPriority w:val="99"/>
    <w:semiHidden/>
    <w:unhideWhenUsed/>
    <w:rsid w:val="009F06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72760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1853</Characters>
  <Application>Microsoft Office Word</Application>
  <DocSecurity>0</DocSecurity>
  <Lines>15</Lines>
  <Paragraphs>4</Paragraphs>
  <ScaleCrop>false</ScaleCrop>
  <Company>LEG</Company>
  <LinksUpToDate>false</LinksUpToDate>
  <CharactersWithSpaces>2174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2009-01-09T21:18:00Z</dcterms:created>
  <dcterms:modified xsi:type="dcterms:W3CDTF">2009-01-09T21:19:00Z</dcterms:modified>
</cp:coreProperties>
</file>