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DD" w:rsidRDefault="005F003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BA27DD" w:rsidRDefault="005F003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5F183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A27DD" w:rsidRDefault="005F003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A27DD" w:rsidRDefault="005F003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A27DD" w:rsidRDefault="005F003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A27DD" w:rsidRDefault="005F003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BA27DD" w:rsidRDefault="005F003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A27DD" w:rsidRDefault="005F003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A27DD" w:rsidRDefault="005F003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A27DD" w:rsidRDefault="005F003D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requiring the Executive Office of </w:t>
      </w:r>
      <w:proofErr w:type="spellStart"/>
      <w:r>
        <w:rPr>
          <w:rFonts w:ascii="Times New Roman"/>
          <w:sz w:val="24"/>
        </w:rPr>
        <w:t>Adninistration</w:t>
      </w:r>
      <w:proofErr w:type="spellEnd"/>
      <w:r>
        <w:rPr>
          <w:rFonts w:ascii="Times New Roman"/>
          <w:sz w:val="24"/>
        </w:rPr>
        <w:t xml:space="preserve"> and Finance </w:t>
      </w:r>
      <w:proofErr w:type="gramStart"/>
      <w:r>
        <w:rPr>
          <w:rFonts w:ascii="Times New Roman"/>
          <w:sz w:val="24"/>
        </w:rPr>
        <w:t>be</w:t>
      </w:r>
      <w:proofErr w:type="gramEnd"/>
      <w:r>
        <w:rPr>
          <w:rFonts w:ascii="Times New Roman"/>
          <w:sz w:val="24"/>
        </w:rPr>
        <w:t xml:space="preserve"> directed to establish for the renewal of registration of motorcycles.</w:t>
      </w:r>
    </w:p>
    <w:p w:rsidR="00BA27DD" w:rsidRDefault="005F003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A27DD" w:rsidRDefault="005F003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A27DD" w:rsidRDefault="00BA27D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A27D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A27DD" w:rsidRDefault="005F003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A27DD" w:rsidRDefault="005F003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A27DD">
            <w:tc>
              <w:tcPr>
                <w:tcW w:w="4500" w:type="dxa"/>
              </w:tcPr>
              <w:p w:rsidR="00BA27DD" w:rsidRDefault="005F003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BA27DD" w:rsidRDefault="005F003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BA27DD" w:rsidRDefault="005F003D">
      <w:pPr>
        <w:suppressLineNumbers/>
      </w:pPr>
      <w:r>
        <w:br w:type="page"/>
      </w:r>
    </w:p>
    <w:p w:rsidR="00BA27DD" w:rsidRDefault="005F003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3427 OF 2007-2008.]</w:t>
      </w:r>
    </w:p>
    <w:p w:rsidR="00BA27DD" w:rsidRDefault="005F003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A27DD" w:rsidRDefault="005F003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A27DD" w:rsidRDefault="005F003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A27DD" w:rsidRDefault="005F003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A27DD" w:rsidRDefault="005F003D">
      <w:pPr>
        <w:suppressLineNumbers/>
        <w:spacing w:after="2"/>
      </w:pPr>
      <w:r>
        <w:rPr>
          <w:sz w:val="14"/>
        </w:rPr>
        <w:br/>
      </w:r>
      <w:r>
        <w:br/>
      </w:r>
    </w:p>
    <w:p w:rsidR="00BA27DD" w:rsidRDefault="005F003D">
      <w:pPr>
        <w:suppressLineNumbers/>
      </w:pPr>
      <w:r>
        <w:rPr>
          <w:rFonts w:ascii="Times New Roman"/>
          <w:smallCaps/>
          <w:sz w:val="28"/>
        </w:rPr>
        <w:t xml:space="preserve">An Act requiring the Executive Office of </w:t>
      </w:r>
      <w:proofErr w:type="spellStart"/>
      <w:r>
        <w:rPr>
          <w:rFonts w:ascii="Times New Roman"/>
          <w:smallCaps/>
          <w:sz w:val="28"/>
        </w:rPr>
        <w:t>Adninistration</w:t>
      </w:r>
      <w:proofErr w:type="spellEnd"/>
      <w:r>
        <w:rPr>
          <w:rFonts w:ascii="Times New Roman"/>
          <w:smallCaps/>
          <w:sz w:val="28"/>
        </w:rPr>
        <w:t xml:space="preserve"> and Finance be directed to establish for the renewal of registration of motorcycles.</w:t>
      </w:r>
      <w:r>
        <w:br/>
      </w:r>
      <w:r>
        <w:br/>
      </w:r>
      <w:r>
        <w:br/>
      </w:r>
    </w:p>
    <w:p w:rsidR="00BA27DD" w:rsidRDefault="005F003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F1831" w:rsidRPr="005F1831" w:rsidRDefault="005F1831" w:rsidP="005F18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5F1831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5F1831">
        <w:rPr>
          <w:rFonts w:ascii="Times New Roman" w:eastAsia="Times New Roman" w:hAnsi="Times New Roman" w:cs="Times New Roman"/>
          <w:sz w:val="20"/>
          <w:szCs w:val="20"/>
        </w:rPr>
        <w:t>  Section 2 of chapter 90 of the General Laws, as appear</w:t>
      </w:r>
      <w:r>
        <w:rPr>
          <w:rFonts w:ascii="Times New Roman" w:eastAsia="Times New Roman" w:hAnsi="Times New Roman" w:cs="Times New Roman"/>
          <w:sz w:val="20"/>
          <w:szCs w:val="20"/>
        </w:rPr>
        <w:t>ing in the 2006</w:t>
      </w:r>
      <w:r w:rsidRPr="005F18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83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831">
        <w:rPr>
          <w:rFonts w:ascii="Times New Roman" w:eastAsia="Times New Roman" w:hAnsi="Times New Roman" w:cs="Times New Roman"/>
          <w:sz w:val="20"/>
          <w:szCs w:val="20"/>
        </w:rPr>
        <w:t xml:space="preserve">Official Edition, is hereby amended by inserting after the 16th paragraph the following 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83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831">
        <w:rPr>
          <w:rFonts w:ascii="Times New Roman" w:eastAsia="Times New Roman" w:hAnsi="Times New Roman" w:cs="Times New Roman"/>
          <w:sz w:val="20"/>
          <w:szCs w:val="20"/>
        </w:rPr>
        <w:t>paragraph</w:t>
      </w:r>
      <w:proofErr w:type="gramEnd"/>
      <w:r w:rsidRPr="005F1831">
        <w:rPr>
          <w:rFonts w:ascii="Times New Roman" w:eastAsia="Times New Roman" w:hAnsi="Times New Roman" w:cs="Times New Roman"/>
          <w:sz w:val="20"/>
          <w:szCs w:val="20"/>
        </w:rPr>
        <w:t>:—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831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     The registrar shall furnish without charge to owners of private passenger motor 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83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831">
        <w:rPr>
          <w:rFonts w:ascii="Times New Roman" w:eastAsia="Times New Roman" w:hAnsi="Times New Roman" w:cs="Times New Roman"/>
          <w:sz w:val="20"/>
          <w:szCs w:val="20"/>
        </w:rPr>
        <w:t>vehicles</w:t>
      </w:r>
      <w:proofErr w:type="gramEnd"/>
      <w:r w:rsidRPr="005F1831">
        <w:rPr>
          <w:rFonts w:ascii="Times New Roman" w:eastAsia="Times New Roman" w:hAnsi="Times New Roman" w:cs="Times New Roman"/>
          <w:sz w:val="20"/>
          <w:szCs w:val="20"/>
        </w:rPr>
        <w:t xml:space="preserve"> who are veterans, who have been awarded the Combat Infantry Badge, upon 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83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831">
        <w:rPr>
          <w:rFonts w:ascii="Times New Roman" w:eastAsia="Times New Roman" w:hAnsi="Times New Roman" w:cs="Times New Roman"/>
          <w:sz w:val="20"/>
          <w:szCs w:val="20"/>
        </w:rPr>
        <w:t>presentation</w:t>
      </w:r>
      <w:proofErr w:type="gramEnd"/>
      <w:r w:rsidRPr="005F1831">
        <w:rPr>
          <w:rFonts w:ascii="Times New Roman" w:eastAsia="Times New Roman" w:hAnsi="Times New Roman" w:cs="Times New Roman"/>
          <w:sz w:val="20"/>
          <w:szCs w:val="20"/>
        </w:rPr>
        <w:t xml:space="preserve"> of satisfactory evidence of such status as determined by the registrar, 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83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831">
        <w:rPr>
          <w:rFonts w:ascii="Times New Roman" w:eastAsia="Times New Roman" w:hAnsi="Times New Roman" w:cs="Times New Roman"/>
          <w:sz w:val="20"/>
          <w:szCs w:val="20"/>
        </w:rPr>
        <w:t>distinctive</w:t>
      </w:r>
      <w:proofErr w:type="gramEnd"/>
      <w:r w:rsidRPr="005F1831">
        <w:rPr>
          <w:rFonts w:ascii="Times New Roman" w:eastAsia="Times New Roman" w:hAnsi="Times New Roman" w:cs="Times New Roman"/>
          <w:sz w:val="20"/>
          <w:szCs w:val="20"/>
        </w:rPr>
        <w:t xml:space="preserve"> registration plates for one private passenger motor vehicle owned and 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83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831">
        <w:rPr>
          <w:rFonts w:ascii="Times New Roman" w:eastAsia="Times New Roman" w:hAnsi="Times New Roman" w:cs="Times New Roman"/>
          <w:sz w:val="20"/>
          <w:szCs w:val="20"/>
        </w:rPr>
        <w:t>principally</w:t>
      </w:r>
      <w:proofErr w:type="gramEnd"/>
      <w:r w:rsidRPr="005F1831">
        <w:rPr>
          <w:rFonts w:ascii="Times New Roman" w:eastAsia="Times New Roman" w:hAnsi="Times New Roman" w:cs="Times New Roman"/>
          <w:sz w:val="20"/>
          <w:szCs w:val="20"/>
        </w:rPr>
        <w:t xml:space="preserve"> used by such survivor; provided, however, that the surviving spouse of a 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83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831">
        <w:rPr>
          <w:rFonts w:ascii="Times New Roman" w:eastAsia="Times New Roman" w:hAnsi="Times New Roman" w:cs="Times New Roman"/>
          <w:sz w:val="20"/>
          <w:szCs w:val="20"/>
        </w:rPr>
        <w:t>deceased</w:t>
      </w:r>
      <w:proofErr w:type="gramEnd"/>
      <w:r w:rsidRPr="005F1831">
        <w:rPr>
          <w:rFonts w:ascii="Times New Roman" w:eastAsia="Times New Roman" w:hAnsi="Times New Roman" w:cs="Times New Roman"/>
          <w:sz w:val="20"/>
          <w:szCs w:val="20"/>
        </w:rPr>
        <w:t xml:space="preserve"> survivor may elect to retain such distinctive registration plates for personal use 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83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831">
        <w:rPr>
          <w:rFonts w:ascii="Times New Roman" w:eastAsia="Times New Roman" w:hAnsi="Times New Roman" w:cs="Times New Roman"/>
          <w:sz w:val="20"/>
          <w:szCs w:val="20"/>
        </w:rPr>
        <w:t>upon</w:t>
      </w:r>
      <w:proofErr w:type="gramEnd"/>
      <w:r w:rsidRPr="005F1831">
        <w:rPr>
          <w:rFonts w:ascii="Times New Roman" w:eastAsia="Times New Roman" w:hAnsi="Times New Roman" w:cs="Times New Roman"/>
          <w:sz w:val="20"/>
          <w:szCs w:val="20"/>
        </w:rPr>
        <w:t xml:space="preserve"> payment of the established registration fee for private passenger motor vehicles and 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83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831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gramEnd"/>
      <w:r w:rsidRPr="005F1831">
        <w:rPr>
          <w:rFonts w:ascii="Times New Roman" w:eastAsia="Times New Roman" w:hAnsi="Times New Roman" w:cs="Times New Roman"/>
          <w:sz w:val="20"/>
          <w:szCs w:val="20"/>
        </w:rPr>
        <w:t xml:space="preserve"> additional annual $20 fee until such time as such spouse remarries or fails to renew or 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83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F1831" w:rsidRPr="005F1831" w:rsidRDefault="005F1831" w:rsidP="005F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831">
        <w:rPr>
          <w:rFonts w:ascii="Times New Roman" w:eastAsia="Times New Roman" w:hAnsi="Times New Roman" w:cs="Times New Roman"/>
          <w:sz w:val="20"/>
          <w:szCs w:val="20"/>
        </w:rPr>
        <w:t>cancels</w:t>
      </w:r>
      <w:proofErr w:type="gramEnd"/>
      <w:r w:rsidRPr="005F1831">
        <w:rPr>
          <w:rFonts w:ascii="Times New Roman" w:eastAsia="Times New Roman" w:hAnsi="Times New Roman" w:cs="Times New Roman"/>
          <w:sz w:val="20"/>
          <w:szCs w:val="20"/>
        </w:rPr>
        <w:t xml:space="preserve"> such registration</w:t>
      </w:r>
    </w:p>
    <w:p w:rsidR="00BA27DD" w:rsidRDefault="00BA27DD" w:rsidP="005F003D">
      <w:pPr>
        <w:pStyle w:val="Default"/>
        <w:spacing w:after="2505" w:line="260" w:lineRule="atLeast"/>
        <w:ind w:right="213"/>
      </w:pPr>
    </w:p>
    <w:sectPr w:rsidR="00BA27DD" w:rsidSect="00BA27D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27DD"/>
    <w:rsid w:val="00031557"/>
    <w:rsid w:val="00104A7B"/>
    <w:rsid w:val="00122406"/>
    <w:rsid w:val="005F003D"/>
    <w:rsid w:val="005F1831"/>
    <w:rsid w:val="00BA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03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F003D"/>
  </w:style>
  <w:style w:type="paragraph" w:customStyle="1" w:styleId="Default">
    <w:name w:val="Default"/>
    <w:rsid w:val="005F0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1761</Characters>
  <Application>Microsoft Office Word</Application>
  <DocSecurity>0</DocSecurity>
  <Lines>14</Lines>
  <Paragraphs>4</Paragraphs>
  <ScaleCrop>false</ScaleCrop>
  <Company>LEG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4</cp:revision>
  <dcterms:created xsi:type="dcterms:W3CDTF">2009-01-08T22:43:00Z</dcterms:created>
  <dcterms:modified xsi:type="dcterms:W3CDTF">2009-01-12T21:16:00Z</dcterms:modified>
</cp:coreProperties>
</file>