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99" w:rsidRDefault="00520AD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2D5399" w:rsidRDefault="00520AD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56B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D5399" w:rsidRDefault="00520AD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D5399" w:rsidRDefault="00520AD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399" w:rsidRDefault="00520AD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D5399" w:rsidRDefault="00520AD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2D5399" w:rsidRDefault="00520AD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399" w:rsidRDefault="00520AD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D5399" w:rsidRDefault="00520AD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D5399" w:rsidRDefault="00520AD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toll free hotline for the use of foster children reporting cases of abuse or mistreatment.</w:t>
      </w:r>
      <w:proofErr w:type="gramEnd"/>
    </w:p>
    <w:p w:rsidR="002D5399" w:rsidRDefault="00520AD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399" w:rsidRDefault="00520AD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D5399" w:rsidRDefault="002D53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DC0E9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0E90" w:rsidRDefault="00B50A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0E90" w:rsidRDefault="00B50A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0E90"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  <w:tr w:rsidR="00DC0E90"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DC0E90"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Willie Mae Allen</w:t>
                </w:r>
              </w:p>
            </w:tc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Suffolk</w:t>
                </w:r>
              </w:p>
            </w:tc>
          </w:tr>
          <w:tr w:rsidR="00DC0E90"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Cory Atkins</w:t>
                </w:r>
              </w:p>
            </w:tc>
            <w:tc>
              <w:tcPr>
                <w:tcW w:w="4500" w:type="dxa"/>
              </w:tcPr>
              <w:p w:rsidR="00DC0E90" w:rsidRDefault="00B50A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Middlesex</w:t>
                </w:r>
              </w:p>
            </w:tc>
          </w:tr>
        </w:tbl>
      </w:sdtContent>
    </w:sdt>
    <w:p w:rsidR="002D5399" w:rsidRDefault="00520AD1">
      <w:pPr>
        <w:suppressLineNumbers/>
      </w:pPr>
      <w:r>
        <w:br w:type="page"/>
      </w:r>
    </w:p>
    <w:p w:rsidR="002D5399" w:rsidRDefault="00520AD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72 OF 2007-2008.]</w:t>
      </w:r>
    </w:p>
    <w:p w:rsidR="002D5399" w:rsidRDefault="00520AD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D5399" w:rsidRDefault="00520AD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5399" w:rsidRDefault="00520AD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D5399" w:rsidRDefault="00520AD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5399" w:rsidRDefault="00520AD1">
      <w:pPr>
        <w:suppressLineNumbers/>
        <w:spacing w:after="2"/>
      </w:pPr>
      <w:r>
        <w:rPr>
          <w:sz w:val="14"/>
        </w:rPr>
        <w:br/>
      </w:r>
      <w:r>
        <w:br/>
      </w:r>
    </w:p>
    <w:p w:rsidR="002D5399" w:rsidRDefault="00520AD1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toll free hotline for the use of foster children reporting cases of abuse or mistreatment.</w:t>
      </w:r>
      <w:proofErr w:type="gramEnd"/>
      <w:r>
        <w:br/>
      </w:r>
      <w:r>
        <w:br/>
      </w:r>
      <w:r>
        <w:br/>
      </w:r>
    </w:p>
    <w:p w:rsidR="002D5399" w:rsidRDefault="00520AD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56B5B" w:rsidRPr="00D56B5B" w:rsidRDefault="00520AD1" w:rsidP="00D56B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D56B5B" w:rsidRPr="00D56B5B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D56B5B" w:rsidRPr="00D56B5B">
        <w:rPr>
          <w:rFonts w:ascii="Times New Roman" w:eastAsia="Times New Roman" w:hAnsi="Times New Roman" w:cs="Times New Roman"/>
          <w:sz w:val="20"/>
          <w:szCs w:val="20"/>
        </w:rPr>
        <w:t>  Chapter 12 of the General Laws, as appearing in the 200</w:t>
      </w:r>
      <w:r w:rsidR="00D56B5B">
        <w:rPr>
          <w:rFonts w:ascii="Times New Roman" w:eastAsia="Times New Roman" w:hAnsi="Times New Roman" w:cs="Times New Roman"/>
          <w:sz w:val="20"/>
          <w:szCs w:val="20"/>
        </w:rPr>
        <w:t>6</w:t>
      </w:r>
      <w:r w:rsidR="00D56B5B" w:rsidRPr="00D56B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section 11L the following 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B5B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D56B5B">
        <w:rPr>
          <w:rFonts w:ascii="Times New Roman" w:eastAsia="Times New Roman" w:hAnsi="Times New Roman" w:cs="Times New Roman"/>
          <w:sz w:val="20"/>
          <w:szCs w:val="20"/>
        </w:rPr>
        <w:t>:—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 Section 11M. The department of the attorney general, in cooperation with the 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B5B">
        <w:rPr>
          <w:rFonts w:ascii="Times New Roman" w:eastAsia="Times New Roman" w:hAnsi="Times New Roman" w:cs="Times New Roman"/>
          <w:sz w:val="20"/>
          <w:szCs w:val="20"/>
        </w:rPr>
        <w:t>department</w:t>
      </w:r>
      <w:proofErr w:type="gramEnd"/>
      <w:r w:rsidRPr="00D56B5B">
        <w:rPr>
          <w:rFonts w:ascii="Times New Roman" w:eastAsia="Times New Roman" w:hAnsi="Times New Roman" w:cs="Times New Roman"/>
          <w:sz w:val="20"/>
          <w:szCs w:val="20"/>
        </w:rPr>
        <w:t xml:space="preserve"> of state police, shall establish and maintain a toll-free hotline, so-called, to 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B5B">
        <w:rPr>
          <w:rFonts w:ascii="Times New Roman" w:eastAsia="Times New Roman" w:hAnsi="Times New Roman" w:cs="Times New Roman"/>
          <w:sz w:val="20"/>
          <w:szCs w:val="20"/>
        </w:rPr>
        <w:t>receive</w:t>
      </w:r>
      <w:proofErr w:type="gramEnd"/>
      <w:r w:rsidRPr="00D56B5B">
        <w:rPr>
          <w:rFonts w:ascii="Times New Roman" w:eastAsia="Times New Roman" w:hAnsi="Times New Roman" w:cs="Times New Roman"/>
          <w:sz w:val="20"/>
          <w:szCs w:val="20"/>
        </w:rPr>
        <w:t xml:space="preserve"> calls from children being provided foster care by the department of social 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B5B">
        <w:rPr>
          <w:rFonts w:ascii="Times New Roman" w:eastAsia="Times New Roman" w:hAnsi="Times New Roman" w:cs="Times New Roman"/>
          <w:sz w:val="20"/>
          <w:szCs w:val="20"/>
        </w:rPr>
        <w:t>services</w:t>
      </w:r>
      <w:proofErr w:type="gramEnd"/>
      <w:r w:rsidRPr="00D56B5B">
        <w:rPr>
          <w:rFonts w:ascii="Times New Roman" w:eastAsia="Times New Roman" w:hAnsi="Times New Roman" w:cs="Times New Roman"/>
          <w:sz w:val="20"/>
          <w:szCs w:val="20"/>
        </w:rPr>
        <w:t xml:space="preserve"> in any type of setting. The state police shall forthwith investigate any charges of 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B5B">
        <w:rPr>
          <w:rFonts w:ascii="Times New Roman" w:eastAsia="Times New Roman" w:hAnsi="Times New Roman" w:cs="Times New Roman"/>
          <w:sz w:val="20"/>
          <w:szCs w:val="20"/>
        </w:rPr>
        <w:t>abuse</w:t>
      </w:r>
      <w:proofErr w:type="gramEnd"/>
      <w:r w:rsidRPr="00D56B5B">
        <w:rPr>
          <w:rFonts w:ascii="Times New Roman" w:eastAsia="Times New Roman" w:hAnsi="Times New Roman" w:cs="Times New Roman"/>
          <w:sz w:val="20"/>
          <w:szCs w:val="20"/>
        </w:rPr>
        <w:t xml:space="preserve"> or mistreatment. All information received shall be considered confidential but may </w:t>
      </w:r>
    </w:p>
    <w:p w:rsidR="00D56B5B" w:rsidRPr="00D56B5B" w:rsidRDefault="00D56B5B" w:rsidP="00D5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D5399" w:rsidRPr="00B50A16" w:rsidRDefault="00D56B5B" w:rsidP="00D56B5B">
      <w:pPr>
        <w:spacing w:after="0" w:line="240" w:lineRule="auto"/>
        <w:jc w:val="both"/>
      </w:pPr>
      <w:r w:rsidRPr="00D56B5B">
        <w:rPr>
          <w:rFonts w:ascii="Times New Roman" w:eastAsia="Times New Roman" w:hAnsi="Times New Roman" w:cs="Times New Roman"/>
          <w:sz w:val="20"/>
          <w:szCs w:val="20"/>
        </w:rPr>
        <w:t xml:space="preserve">be shared with appropriate public officers and agencies.   </w:t>
      </w:r>
      <w:r w:rsidR="00520AD1">
        <w:t xml:space="preserve"> </w:t>
      </w:r>
    </w:p>
    <w:sectPr w:rsidR="002D5399" w:rsidRPr="00B50A16" w:rsidSect="002D53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KLGK K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5399"/>
    <w:rsid w:val="00204A19"/>
    <w:rsid w:val="0026227E"/>
    <w:rsid w:val="002D5399"/>
    <w:rsid w:val="003833D8"/>
    <w:rsid w:val="003A64FF"/>
    <w:rsid w:val="00436380"/>
    <w:rsid w:val="00520AD1"/>
    <w:rsid w:val="00B50A16"/>
    <w:rsid w:val="00D56B5B"/>
    <w:rsid w:val="00DC0E90"/>
    <w:rsid w:val="00FA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D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0AD1"/>
  </w:style>
  <w:style w:type="paragraph" w:customStyle="1" w:styleId="Default">
    <w:name w:val="Default"/>
    <w:rsid w:val="00520AD1"/>
    <w:pPr>
      <w:autoSpaceDE w:val="0"/>
      <w:autoSpaceDN w:val="0"/>
      <w:adjustRightInd w:val="0"/>
      <w:spacing w:after="0" w:line="240" w:lineRule="auto"/>
    </w:pPr>
    <w:rPr>
      <w:rFonts w:ascii="GKLGK K+ Times" w:hAnsi="GKLGK K+ Times" w:cs="GKLGK K+ 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1588</Characters>
  <Application>Microsoft Office Word</Application>
  <DocSecurity>0</DocSecurity>
  <Lines>13</Lines>
  <Paragraphs>3</Paragraphs>
  <ScaleCrop>false</ScaleCrop>
  <Company>LEG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7</cp:revision>
  <dcterms:created xsi:type="dcterms:W3CDTF">2009-01-08T22:07:00Z</dcterms:created>
  <dcterms:modified xsi:type="dcterms:W3CDTF">2009-01-12T23:09:00Z</dcterms:modified>
</cp:coreProperties>
</file>